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10B41E96" w14:textId="4E360D3C" w:rsidR="0038262C" w:rsidRDefault="00373748" w:rsidP="003826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7B2C91">
        <w:rPr>
          <w:rFonts w:ascii="Times New Roman" w:eastAsia="Calibri" w:hAnsi="Times New Roman" w:cs="Times New Roman"/>
          <w:bCs/>
          <w:sz w:val="12"/>
          <w:szCs w:val="12"/>
        </w:rPr>
        <w:t>Постановление а</w:t>
      </w:r>
      <w:r w:rsidR="007B2C91" w:rsidRPr="007B2C91">
        <w:rPr>
          <w:rFonts w:ascii="Times New Roman" w:eastAsia="Calibri" w:hAnsi="Times New Roman" w:cs="Times New Roman"/>
          <w:bCs/>
          <w:sz w:val="12"/>
          <w:szCs w:val="12"/>
        </w:rPr>
        <w:t>дминистрац</w:t>
      </w:r>
      <w:r w:rsidR="007B2C91">
        <w:rPr>
          <w:rFonts w:ascii="Times New Roman" w:eastAsia="Calibri" w:hAnsi="Times New Roman" w:cs="Times New Roman"/>
          <w:bCs/>
          <w:sz w:val="12"/>
          <w:szCs w:val="12"/>
        </w:rPr>
        <w:t xml:space="preserve">ии </w:t>
      </w:r>
      <w:r w:rsidR="007B2C91" w:rsidRPr="007B2C91">
        <w:rPr>
          <w:rFonts w:ascii="Times New Roman" w:eastAsia="Calibri" w:hAnsi="Times New Roman" w:cs="Times New Roman"/>
          <w:bCs/>
          <w:sz w:val="12"/>
          <w:szCs w:val="12"/>
        </w:rPr>
        <w:t>се</w:t>
      </w:r>
      <w:r w:rsidR="007B2C91">
        <w:rPr>
          <w:rFonts w:ascii="Times New Roman" w:eastAsia="Calibri" w:hAnsi="Times New Roman" w:cs="Times New Roman"/>
          <w:bCs/>
          <w:sz w:val="12"/>
          <w:szCs w:val="12"/>
        </w:rPr>
        <w:t xml:space="preserve">льского поселения Светлодольск </w:t>
      </w:r>
      <w:r w:rsidR="007B2C91" w:rsidRPr="007B2C91">
        <w:rPr>
          <w:rFonts w:ascii="Times New Roman" w:eastAsia="Calibri" w:hAnsi="Times New Roman" w:cs="Times New Roman"/>
          <w:bCs/>
          <w:sz w:val="12"/>
          <w:szCs w:val="12"/>
        </w:rPr>
        <w:t>му</w:t>
      </w:r>
      <w:r w:rsidR="007B2C91">
        <w:rPr>
          <w:rFonts w:ascii="Times New Roman" w:eastAsia="Calibri" w:hAnsi="Times New Roman" w:cs="Times New Roman"/>
          <w:bCs/>
          <w:sz w:val="12"/>
          <w:szCs w:val="12"/>
        </w:rPr>
        <w:t xml:space="preserve">ниципального района Сергиевский </w:t>
      </w:r>
      <w:r w:rsidR="007B2C91" w:rsidRPr="007B2C91">
        <w:rPr>
          <w:rFonts w:ascii="Times New Roman" w:eastAsia="Calibri" w:hAnsi="Times New Roman" w:cs="Times New Roman"/>
          <w:bCs/>
          <w:sz w:val="12"/>
          <w:szCs w:val="12"/>
        </w:rPr>
        <w:t>Самарской области</w:t>
      </w:r>
      <w:r w:rsidR="007B2C91">
        <w:rPr>
          <w:rFonts w:ascii="Times New Roman" w:eastAsia="Calibri" w:hAnsi="Times New Roman" w:cs="Times New Roman"/>
          <w:bCs/>
          <w:sz w:val="12"/>
          <w:szCs w:val="12"/>
        </w:rPr>
        <w:t xml:space="preserve"> №3 от «</w:t>
      </w:r>
      <w:r w:rsidR="0038262C">
        <w:rPr>
          <w:rFonts w:ascii="Times New Roman" w:eastAsia="Calibri" w:hAnsi="Times New Roman" w:cs="Times New Roman"/>
          <w:bCs/>
          <w:sz w:val="12"/>
          <w:szCs w:val="12"/>
        </w:rPr>
        <w:t>21</w:t>
      </w:r>
      <w:r w:rsidR="007B2C91">
        <w:rPr>
          <w:rFonts w:ascii="Times New Roman" w:eastAsia="Calibri" w:hAnsi="Times New Roman" w:cs="Times New Roman"/>
          <w:bCs/>
          <w:sz w:val="12"/>
          <w:szCs w:val="12"/>
        </w:rPr>
        <w:t xml:space="preserve">» января 2022 года </w:t>
      </w:r>
      <w:r w:rsidR="0038262C">
        <w:rPr>
          <w:rFonts w:ascii="Times New Roman" w:eastAsia="Calibri" w:hAnsi="Times New Roman" w:cs="Times New Roman"/>
          <w:bCs/>
          <w:sz w:val="12"/>
          <w:szCs w:val="12"/>
        </w:rPr>
        <w:t>«</w:t>
      </w:r>
      <w:r w:rsidR="0038262C" w:rsidRPr="0038262C">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Светлодольск муниципального района Сергиевский Самарской области на 2022 год и плановый период 2023 и 2024 годов</w:t>
      </w:r>
      <w:r w:rsidR="0038262C">
        <w:rPr>
          <w:rFonts w:ascii="Times New Roman" w:eastAsia="Calibri" w:hAnsi="Times New Roman" w:cs="Times New Roman"/>
          <w:bCs/>
          <w:sz w:val="12"/>
          <w:szCs w:val="12"/>
        </w:rPr>
        <w:t>»</w:t>
      </w:r>
      <w:r w:rsidR="00372470">
        <w:rPr>
          <w:rFonts w:ascii="Times New Roman" w:eastAsia="Calibri" w:hAnsi="Times New Roman" w:cs="Times New Roman"/>
          <w:bCs/>
          <w:sz w:val="12"/>
          <w:szCs w:val="12"/>
        </w:rPr>
        <w:t>……………………………………</w:t>
      </w:r>
      <w:r w:rsidR="0038262C">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3F0B7295" w14:textId="40BDD407" w:rsidR="001A46AE" w:rsidRDefault="00E723B4" w:rsidP="00120B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38262C">
        <w:rPr>
          <w:rFonts w:ascii="Times New Roman" w:eastAsia="Calibri" w:hAnsi="Times New Roman" w:cs="Times New Roman"/>
          <w:bCs/>
          <w:sz w:val="12"/>
          <w:szCs w:val="12"/>
        </w:rPr>
        <w:t>Постановление а</w:t>
      </w:r>
      <w:r w:rsidR="0038262C" w:rsidRPr="007B2C91">
        <w:rPr>
          <w:rFonts w:ascii="Times New Roman" w:eastAsia="Calibri" w:hAnsi="Times New Roman" w:cs="Times New Roman"/>
          <w:bCs/>
          <w:sz w:val="12"/>
          <w:szCs w:val="12"/>
        </w:rPr>
        <w:t>дминистрац</w:t>
      </w:r>
      <w:r w:rsidR="0038262C">
        <w:rPr>
          <w:rFonts w:ascii="Times New Roman" w:eastAsia="Calibri" w:hAnsi="Times New Roman" w:cs="Times New Roman"/>
          <w:bCs/>
          <w:sz w:val="12"/>
          <w:szCs w:val="12"/>
        </w:rPr>
        <w:t xml:space="preserve">ии </w:t>
      </w:r>
      <w:r w:rsidR="0038262C" w:rsidRPr="007B2C91">
        <w:rPr>
          <w:rFonts w:ascii="Times New Roman" w:eastAsia="Calibri" w:hAnsi="Times New Roman" w:cs="Times New Roman"/>
          <w:bCs/>
          <w:sz w:val="12"/>
          <w:szCs w:val="12"/>
        </w:rPr>
        <w:t>се</w:t>
      </w:r>
      <w:r w:rsidR="0038262C">
        <w:rPr>
          <w:rFonts w:ascii="Times New Roman" w:eastAsia="Calibri" w:hAnsi="Times New Roman" w:cs="Times New Roman"/>
          <w:bCs/>
          <w:sz w:val="12"/>
          <w:szCs w:val="12"/>
        </w:rPr>
        <w:t xml:space="preserve">льского поселения Светлодольск </w:t>
      </w:r>
      <w:r w:rsidR="0038262C" w:rsidRPr="007B2C91">
        <w:rPr>
          <w:rFonts w:ascii="Times New Roman" w:eastAsia="Calibri" w:hAnsi="Times New Roman" w:cs="Times New Roman"/>
          <w:bCs/>
          <w:sz w:val="12"/>
          <w:szCs w:val="12"/>
        </w:rPr>
        <w:t>му</w:t>
      </w:r>
      <w:r w:rsidR="0038262C">
        <w:rPr>
          <w:rFonts w:ascii="Times New Roman" w:eastAsia="Calibri" w:hAnsi="Times New Roman" w:cs="Times New Roman"/>
          <w:bCs/>
          <w:sz w:val="12"/>
          <w:szCs w:val="12"/>
        </w:rPr>
        <w:t xml:space="preserve">ниципального района Сергиевский </w:t>
      </w:r>
      <w:r w:rsidR="0038262C" w:rsidRPr="007B2C91">
        <w:rPr>
          <w:rFonts w:ascii="Times New Roman" w:eastAsia="Calibri" w:hAnsi="Times New Roman" w:cs="Times New Roman"/>
          <w:bCs/>
          <w:sz w:val="12"/>
          <w:szCs w:val="12"/>
        </w:rPr>
        <w:t>Самарской области</w:t>
      </w:r>
      <w:r w:rsidR="0038262C">
        <w:rPr>
          <w:rFonts w:ascii="Times New Roman" w:eastAsia="Calibri" w:hAnsi="Times New Roman" w:cs="Times New Roman"/>
          <w:bCs/>
          <w:sz w:val="12"/>
          <w:szCs w:val="12"/>
        </w:rPr>
        <w:t xml:space="preserve"> №4 от «21» января 2022 года «</w:t>
      </w:r>
      <w:r w:rsidR="0038262C" w:rsidRPr="0038262C">
        <w:rPr>
          <w:rFonts w:ascii="Times New Roman" w:eastAsia="Calibri" w:hAnsi="Times New Roman" w:cs="Times New Roman"/>
          <w:bCs/>
          <w:sz w:val="12"/>
          <w:szCs w:val="12"/>
        </w:rPr>
        <w:t>О признании утратившим силу Постановления  Администрации сельского поселения Светлодольск муниципального района Сергиевский Самарской области № 29а от 15 июля 2019 года «О подготовке проекта планировки территории и проекта межевания территории объекта «Для подготовки документации по планировке территории проекта планировки и проекта межевания территории и образованию  85 (восьмидесяти пяти) земельных участков в квартале жилой застройки с размещением объектов индивидуального жилищного строительства в границах п.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r w:rsidR="0038262C">
        <w:rPr>
          <w:rFonts w:ascii="Times New Roman" w:eastAsia="Calibri" w:hAnsi="Times New Roman" w:cs="Times New Roman"/>
          <w:bCs/>
          <w:sz w:val="12"/>
          <w:szCs w:val="12"/>
        </w:rPr>
        <w:t>»……………………………………………………………….…………………………3</w:t>
      </w:r>
    </w:p>
    <w:p w14:paraId="4D7BDB52" w14:textId="6F4A3600" w:rsidR="0038262C" w:rsidRDefault="0038262C" w:rsidP="00120B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 Постановление а</w:t>
      </w:r>
      <w:r w:rsidRPr="007B2C91">
        <w:rPr>
          <w:rFonts w:ascii="Times New Roman" w:eastAsia="Calibri" w:hAnsi="Times New Roman" w:cs="Times New Roman"/>
          <w:bCs/>
          <w:sz w:val="12"/>
          <w:szCs w:val="12"/>
        </w:rPr>
        <w:t>дминистрац</w:t>
      </w:r>
      <w:r>
        <w:rPr>
          <w:rFonts w:ascii="Times New Roman" w:eastAsia="Calibri" w:hAnsi="Times New Roman" w:cs="Times New Roman"/>
          <w:bCs/>
          <w:sz w:val="12"/>
          <w:szCs w:val="12"/>
        </w:rPr>
        <w:t xml:space="preserve">ии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Светлодольск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«21» января 2022 года «</w:t>
      </w:r>
      <w:r w:rsidR="000C0CAD" w:rsidRPr="000C0CAD">
        <w:rPr>
          <w:rFonts w:ascii="Times New Roman" w:eastAsia="Calibri" w:hAnsi="Times New Roman" w:cs="Times New Roman"/>
          <w:bCs/>
          <w:sz w:val="12"/>
          <w:szCs w:val="12"/>
        </w:rPr>
        <w:t>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2399BD45" w14:textId="45151F23" w:rsidR="0038262C" w:rsidRDefault="0038262C" w:rsidP="000C0C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0C0CAD">
        <w:rPr>
          <w:rFonts w:ascii="Times New Roman" w:eastAsia="Calibri" w:hAnsi="Times New Roman" w:cs="Times New Roman"/>
          <w:bCs/>
          <w:sz w:val="12"/>
          <w:szCs w:val="12"/>
        </w:rPr>
        <w:t xml:space="preserve"> ПРОЕКТ МЕЖЕВАНИЯ ТЕРРИТОРИИ </w:t>
      </w:r>
      <w:r w:rsidR="000C0CAD" w:rsidRPr="000C0CAD">
        <w:rPr>
          <w:rFonts w:ascii="Times New Roman" w:eastAsia="Calibri" w:hAnsi="Times New Roman" w:cs="Times New Roman"/>
          <w:bCs/>
          <w:sz w:val="12"/>
          <w:szCs w:val="12"/>
        </w:rPr>
        <w:t>«Проект межевания территории в границах территориальной зоны «Ж2 Зона застройки малоэтажными жилыми домами» застроенной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r w:rsidR="000C0CAD">
        <w:rPr>
          <w:rFonts w:ascii="Times New Roman" w:eastAsia="Calibri" w:hAnsi="Times New Roman" w:cs="Times New Roman"/>
          <w:bCs/>
          <w:sz w:val="12"/>
          <w:szCs w:val="12"/>
        </w:rPr>
        <w:t>…………………………………………………………………………………………..3</w:t>
      </w:r>
    </w:p>
    <w:p w14:paraId="428FABBE" w14:textId="5D976824" w:rsidR="005344B4" w:rsidRDefault="005344B4" w:rsidP="000C0C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 Постановление а</w:t>
      </w:r>
      <w:r w:rsidRPr="007B2C91">
        <w:rPr>
          <w:rFonts w:ascii="Times New Roman" w:eastAsia="Calibri" w:hAnsi="Times New Roman" w:cs="Times New Roman"/>
          <w:bCs/>
          <w:sz w:val="12"/>
          <w:szCs w:val="12"/>
        </w:rPr>
        <w:t>дминистрац</w:t>
      </w:r>
      <w:r>
        <w:rPr>
          <w:rFonts w:ascii="Times New Roman" w:eastAsia="Calibri" w:hAnsi="Times New Roman" w:cs="Times New Roman"/>
          <w:bCs/>
          <w:sz w:val="12"/>
          <w:szCs w:val="12"/>
        </w:rPr>
        <w:t xml:space="preserve">ии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00BA1682" w:rsidRPr="00BA1682">
        <w:rPr>
          <w:rFonts w:ascii="Times New Roman" w:eastAsia="Calibri" w:hAnsi="Times New Roman" w:cs="Times New Roman"/>
          <w:bCs/>
          <w:sz w:val="12"/>
          <w:szCs w:val="12"/>
        </w:rPr>
        <w:t xml:space="preserve">Черновка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sidR="00BA1682">
        <w:rPr>
          <w:rFonts w:ascii="Times New Roman" w:eastAsia="Calibri" w:hAnsi="Times New Roman" w:cs="Times New Roman"/>
          <w:bCs/>
          <w:sz w:val="12"/>
          <w:szCs w:val="12"/>
        </w:rPr>
        <w:t xml:space="preserve"> №4</w:t>
      </w:r>
      <w:r>
        <w:rPr>
          <w:rFonts w:ascii="Times New Roman" w:eastAsia="Calibri" w:hAnsi="Times New Roman" w:cs="Times New Roman"/>
          <w:bCs/>
          <w:sz w:val="12"/>
          <w:szCs w:val="12"/>
        </w:rPr>
        <w:t xml:space="preserve"> от «21» января 2022 года «</w:t>
      </w:r>
      <w:r w:rsidR="00BA1682" w:rsidRPr="00BA1682">
        <w:rPr>
          <w:rFonts w:ascii="Times New Roman" w:eastAsia="Calibri" w:hAnsi="Times New Roman" w:cs="Times New Roman"/>
          <w:bCs/>
          <w:sz w:val="12"/>
          <w:szCs w:val="12"/>
        </w:rPr>
        <w:t>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r w:rsidR="00BA1682">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14:paraId="1CBC7610" w14:textId="05693318" w:rsidR="005344B4" w:rsidRDefault="005344B4" w:rsidP="00527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272DF" w:rsidRPr="005272DF">
        <w:t xml:space="preserve"> </w:t>
      </w:r>
      <w:r w:rsidR="005272DF">
        <w:rPr>
          <w:rFonts w:ascii="Times New Roman" w:eastAsia="Calibri" w:hAnsi="Times New Roman" w:cs="Times New Roman"/>
          <w:bCs/>
          <w:sz w:val="12"/>
          <w:szCs w:val="12"/>
        </w:rPr>
        <w:t xml:space="preserve">ПРОЕКТ МЕЖЕВАНИЯ ТЕРРИТОРИИ </w:t>
      </w:r>
      <w:r w:rsidR="005272DF" w:rsidRPr="005272DF">
        <w:rPr>
          <w:rFonts w:ascii="Times New Roman" w:eastAsia="Calibri" w:hAnsi="Times New Roman" w:cs="Times New Roman"/>
          <w:bCs/>
          <w:sz w:val="12"/>
          <w:szCs w:val="12"/>
        </w:rPr>
        <w:t>«Проект межевания территории в границах территориальной зоны «Ж2 Зона застройки малоэтажными жилыми домами» застроенной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r w:rsidR="005272DF">
        <w:rPr>
          <w:rFonts w:ascii="Times New Roman" w:eastAsia="Calibri" w:hAnsi="Times New Roman" w:cs="Times New Roman"/>
          <w:bCs/>
          <w:sz w:val="12"/>
          <w:szCs w:val="12"/>
        </w:rPr>
        <w:t>………………………………………………………………………………………….5</w:t>
      </w:r>
    </w:p>
    <w:p w14:paraId="7CC9B5D2" w14:textId="6FD37C11" w:rsidR="00E1186C" w:rsidRDefault="00D347D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D347DD">
        <w:rPr>
          <w:rFonts w:ascii="Times New Roman" w:eastAsia="Calibri" w:hAnsi="Times New Roman" w:cs="Times New Roman"/>
          <w:bCs/>
          <w:sz w:val="12"/>
          <w:szCs w:val="12"/>
        </w:rPr>
        <w:t>ИНФОРМАЦИОННОЕ СООБЩЕНИЕ О ПРОВЕДЕНИИ АУКЦИОНА</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9</w:t>
      </w: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3B1A0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061F06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4FAC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3A42B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28AC1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F5E30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78FD9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BA5736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A1A4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DDFA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CE1728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FF44C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A32926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126B1D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482333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1F3AD3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C48972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DAB4C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558CA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900FCF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F6637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52486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B0B3D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0F12FA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FBEEC7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A83862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BE461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936B2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824A4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368457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3E68A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F41E13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D6A52F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FEF42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EA3F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9DC8F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33F92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EB5C2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63B73C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1D6505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D4334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8BF19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64DE1D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4DD74B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ED4074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728AE8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BC224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7B97D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A7E01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F0F743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EE9451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60C02D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5D574C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8EECAF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BEE490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F74EBA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38182F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A893B9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DBF896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07698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F67EE2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2747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AEFA9E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7570FE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09698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21653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3593C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C73F39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755CD9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BBED0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17FCAC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9218F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5D4A72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1E555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8BBFAD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91D71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BF5DC9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21D102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002A7C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0EC3D5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DC81D18" w14:textId="77777777" w:rsidR="005344B4" w:rsidRDefault="005344B4" w:rsidP="0038262C">
      <w:pPr>
        <w:tabs>
          <w:tab w:val="left" w:pos="0"/>
        </w:tabs>
        <w:spacing w:after="0" w:line="240" w:lineRule="auto"/>
        <w:jc w:val="both"/>
        <w:rPr>
          <w:rFonts w:ascii="Times New Roman" w:eastAsia="Calibri" w:hAnsi="Times New Roman" w:cs="Times New Roman"/>
          <w:bCs/>
          <w:sz w:val="12"/>
          <w:szCs w:val="12"/>
        </w:rPr>
      </w:pPr>
    </w:p>
    <w:p w14:paraId="2FD9C39C" w14:textId="77777777" w:rsidR="005272DF" w:rsidRDefault="005272DF" w:rsidP="0038262C">
      <w:pPr>
        <w:tabs>
          <w:tab w:val="left" w:pos="0"/>
        </w:tabs>
        <w:spacing w:after="0" w:line="240" w:lineRule="auto"/>
        <w:jc w:val="both"/>
        <w:rPr>
          <w:rFonts w:ascii="Times New Roman" w:hAnsi="Times New Roman" w:cs="Times New Roman"/>
          <w:sz w:val="12"/>
          <w:szCs w:val="12"/>
        </w:rPr>
      </w:pPr>
    </w:p>
    <w:p w14:paraId="42401B4C" w14:textId="77777777" w:rsidR="007B2C91" w:rsidRPr="007B2C91" w:rsidRDefault="007B2C91" w:rsidP="007B2C91">
      <w:pPr>
        <w:tabs>
          <w:tab w:val="left" w:pos="0"/>
        </w:tabs>
        <w:spacing w:after="0" w:line="240" w:lineRule="auto"/>
        <w:ind w:firstLine="284"/>
        <w:jc w:val="center"/>
        <w:rPr>
          <w:rFonts w:ascii="Times New Roman" w:hAnsi="Times New Roman" w:cs="Times New Roman"/>
          <w:sz w:val="12"/>
          <w:szCs w:val="12"/>
        </w:rPr>
      </w:pPr>
      <w:r w:rsidRPr="007B2C91">
        <w:rPr>
          <w:rFonts w:ascii="Times New Roman" w:hAnsi="Times New Roman" w:cs="Times New Roman"/>
          <w:sz w:val="12"/>
          <w:szCs w:val="12"/>
        </w:rPr>
        <w:lastRenderedPageBreak/>
        <w:t xml:space="preserve">Администрация </w:t>
      </w:r>
    </w:p>
    <w:p w14:paraId="09F3814E" w14:textId="074F2E04" w:rsidR="007B2C91" w:rsidRPr="007B2C91" w:rsidRDefault="007B2C91" w:rsidP="007B2C9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B2C91">
        <w:rPr>
          <w:rFonts w:ascii="Times New Roman" w:hAnsi="Times New Roman" w:cs="Times New Roman"/>
          <w:sz w:val="12"/>
          <w:szCs w:val="12"/>
        </w:rPr>
        <w:t xml:space="preserve">Светлодольск </w:t>
      </w:r>
    </w:p>
    <w:p w14:paraId="686C0E9E" w14:textId="03A502C8" w:rsidR="007B2C91" w:rsidRPr="007B2C91" w:rsidRDefault="007B2C91" w:rsidP="007B2C9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B2C91">
        <w:rPr>
          <w:rFonts w:ascii="Times New Roman" w:hAnsi="Times New Roman" w:cs="Times New Roman"/>
          <w:sz w:val="12"/>
          <w:szCs w:val="12"/>
        </w:rPr>
        <w:t>Сергиевский</w:t>
      </w:r>
    </w:p>
    <w:p w14:paraId="1479BDD6" w14:textId="77777777" w:rsidR="007B2C91" w:rsidRPr="007B2C91" w:rsidRDefault="007B2C91" w:rsidP="007B2C91">
      <w:pPr>
        <w:tabs>
          <w:tab w:val="left" w:pos="0"/>
        </w:tabs>
        <w:spacing w:after="0" w:line="240" w:lineRule="auto"/>
        <w:ind w:firstLine="284"/>
        <w:jc w:val="center"/>
        <w:rPr>
          <w:rFonts w:ascii="Times New Roman" w:hAnsi="Times New Roman" w:cs="Times New Roman"/>
          <w:sz w:val="12"/>
          <w:szCs w:val="12"/>
        </w:rPr>
      </w:pPr>
      <w:r w:rsidRPr="007B2C91">
        <w:rPr>
          <w:rFonts w:ascii="Times New Roman" w:hAnsi="Times New Roman" w:cs="Times New Roman"/>
          <w:sz w:val="12"/>
          <w:szCs w:val="12"/>
        </w:rPr>
        <w:t>Самарской области</w:t>
      </w:r>
    </w:p>
    <w:p w14:paraId="1D746694" w14:textId="77777777" w:rsidR="007B2C91" w:rsidRPr="007B2C91" w:rsidRDefault="007B2C91" w:rsidP="007B2C91">
      <w:pPr>
        <w:tabs>
          <w:tab w:val="left" w:pos="0"/>
        </w:tabs>
        <w:spacing w:after="0" w:line="240" w:lineRule="auto"/>
        <w:ind w:firstLine="284"/>
        <w:jc w:val="center"/>
        <w:rPr>
          <w:rFonts w:ascii="Times New Roman" w:hAnsi="Times New Roman" w:cs="Times New Roman"/>
          <w:sz w:val="12"/>
          <w:szCs w:val="12"/>
        </w:rPr>
      </w:pPr>
      <w:r w:rsidRPr="007B2C91">
        <w:rPr>
          <w:rFonts w:ascii="Times New Roman" w:hAnsi="Times New Roman" w:cs="Times New Roman"/>
          <w:sz w:val="12"/>
          <w:szCs w:val="12"/>
        </w:rPr>
        <w:t>ПОСТАНОВЛЕНИЕ</w:t>
      </w:r>
    </w:p>
    <w:p w14:paraId="094AF6F1" w14:textId="6770DC62" w:rsidR="007B2C91" w:rsidRDefault="007B2C91" w:rsidP="007B2C91">
      <w:pPr>
        <w:tabs>
          <w:tab w:val="left" w:pos="0"/>
        </w:tabs>
        <w:spacing w:after="0" w:line="240" w:lineRule="auto"/>
        <w:ind w:firstLine="284"/>
        <w:rPr>
          <w:rFonts w:ascii="Times New Roman" w:hAnsi="Times New Roman" w:cs="Times New Roman"/>
          <w:sz w:val="12"/>
          <w:szCs w:val="12"/>
        </w:rPr>
      </w:pPr>
      <w:r w:rsidRPr="007B2C91">
        <w:rPr>
          <w:rFonts w:ascii="Times New Roman" w:hAnsi="Times New Roman" w:cs="Times New Roman"/>
          <w:sz w:val="12"/>
          <w:szCs w:val="12"/>
        </w:rPr>
        <w:t>«21»</w:t>
      </w:r>
      <w:r>
        <w:rPr>
          <w:rFonts w:ascii="Times New Roman" w:hAnsi="Times New Roman" w:cs="Times New Roman"/>
          <w:sz w:val="12"/>
          <w:szCs w:val="12"/>
        </w:rPr>
        <w:t xml:space="preserve"> января </w:t>
      </w:r>
      <w:r w:rsidRPr="007B2C91">
        <w:rPr>
          <w:rFonts w:ascii="Times New Roman" w:hAnsi="Times New Roman" w:cs="Times New Roman"/>
          <w:sz w:val="12"/>
          <w:szCs w:val="12"/>
        </w:rPr>
        <w:t>2022 г.</w:t>
      </w:r>
      <w:r>
        <w:rPr>
          <w:rFonts w:ascii="Times New Roman" w:hAnsi="Times New Roman" w:cs="Times New Roman"/>
          <w:sz w:val="12"/>
          <w:szCs w:val="12"/>
        </w:rPr>
        <w:t xml:space="preserve">                                                                                                                                                                                                          №</w:t>
      </w:r>
      <w:r w:rsidRPr="007B2C91">
        <w:rPr>
          <w:rFonts w:ascii="Times New Roman" w:hAnsi="Times New Roman" w:cs="Times New Roman"/>
          <w:sz w:val="12"/>
          <w:szCs w:val="12"/>
        </w:rPr>
        <w:t>3</w:t>
      </w:r>
    </w:p>
    <w:p w14:paraId="17990CFD" w14:textId="7344EF25" w:rsidR="007B2C91" w:rsidRPr="007B2C91" w:rsidRDefault="007B2C91" w:rsidP="007B2C91">
      <w:pPr>
        <w:tabs>
          <w:tab w:val="left" w:pos="0"/>
        </w:tabs>
        <w:spacing w:after="0" w:line="240" w:lineRule="auto"/>
        <w:ind w:firstLine="284"/>
        <w:jc w:val="center"/>
        <w:rPr>
          <w:rFonts w:ascii="Times New Roman" w:hAnsi="Times New Roman" w:cs="Times New Roman"/>
          <w:sz w:val="12"/>
          <w:szCs w:val="12"/>
        </w:rPr>
      </w:pPr>
      <w:r w:rsidRPr="007B2C91">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Светлодольск муниципального района Сергиевский Самарской области на 2022 год и плановый период 2023 и 2024 годов</w:t>
      </w:r>
    </w:p>
    <w:p w14:paraId="659402AD" w14:textId="77777777" w:rsidR="007B2C91" w:rsidRPr="007B2C91" w:rsidRDefault="007B2C91" w:rsidP="007B2C91">
      <w:pPr>
        <w:tabs>
          <w:tab w:val="left" w:pos="0"/>
        </w:tabs>
        <w:spacing w:after="0" w:line="240" w:lineRule="auto"/>
        <w:ind w:firstLine="284"/>
        <w:jc w:val="both"/>
        <w:rPr>
          <w:rFonts w:ascii="Times New Roman" w:hAnsi="Times New Roman" w:cs="Times New Roman"/>
          <w:sz w:val="12"/>
          <w:szCs w:val="12"/>
        </w:rPr>
      </w:pPr>
      <w:r w:rsidRPr="007B2C91">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Светлодольск муниципального района Сергиевский</w:t>
      </w:r>
    </w:p>
    <w:p w14:paraId="7A378C99" w14:textId="77777777" w:rsidR="007B2C91" w:rsidRPr="007B2C91" w:rsidRDefault="007B2C91" w:rsidP="007B2C91">
      <w:pPr>
        <w:tabs>
          <w:tab w:val="left" w:pos="0"/>
        </w:tabs>
        <w:spacing w:after="0" w:line="240" w:lineRule="auto"/>
        <w:ind w:firstLine="284"/>
        <w:jc w:val="both"/>
        <w:rPr>
          <w:rFonts w:ascii="Times New Roman" w:hAnsi="Times New Roman" w:cs="Times New Roman"/>
          <w:sz w:val="12"/>
          <w:szCs w:val="12"/>
        </w:rPr>
      </w:pPr>
      <w:r w:rsidRPr="007B2C91">
        <w:rPr>
          <w:rFonts w:ascii="Times New Roman" w:hAnsi="Times New Roman" w:cs="Times New Roman"/>
          <w:sz w:val="12"/>
          <w:szCs w:val="12"/>
        </w:rPr>
        <w:t>ПОСТАНОВЛЯЕТ:</w:t>
      </w:r>
    </w:p>
    <w:p w14:paraId="6FC38D1E" w14:textId="67AF3658" w:rsidR="007B2C91" w:rsidRDefault="007B2C91" w:rsidP="007B2C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B2C91">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Светлодольск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p w14:paraId="4A057012" w14:textId="08CD26E9" w:rsidR="007B2C91" w:rsidRDefault="007B2C91" w:rsidP="007B2C91">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14:anchorId="7E495717" wp14:editId="7E79B703">
            <wp:extent cx="4772967" cy="261257"/>
            <wp:effectExtent l="0" t="0" r="0" b="0"/>
            <wp:docPr id="6" name="Рисунок 6" descr="C:\Users\user\AppData\Local\Microsoft\Windows\Temporary Internet Files\Content.Word\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ам.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755" cy="261136"/>
                    </a:xfrm>
                    <a:prstGeom prst="rect">
                      <a:avLst/>
                    </a:prstGeom>
                    <a:noFill/>
                    <a:ln>
                      <a:noFill/>
                    </a:ln>
                  </pic:spPr>
                </pic:pic>
              </a:graphicData>
            </a:graphic>
          </wp:inline>
        </w:drawing>
      </w:r>
    </w:p>
    <w:p w14:paraId="4DA936FC" w14:textId="6936AE81" w:rsidR="007B2C91" w:rsidRDefault="007B2C91" w:rsidP="007B2C91">
      <w:pPr>
        <w:tabs>
          <w:tab w:val="left" w:pos="0"/>
        </w:tabs>
        <w:spacing w:after="0" w:line="240" w:lineRule="auto"/>
        <w:ind w:firstLine="284"/>
        <w:jc w:val="both"/>
        <w:rPr>
          <w:rFonts w:ascii="Times New Roman" w:hAnsi="Times New Roman" w:cs="Times New Roman"/>
          <w:sz w:val="12"/>
          <w:szCs w:val="12"/>
        </w:rPr>
      </w:pPr>
      <w:r w:rsidRPr="007B2C91">
        <w:rPr>
          <w:rFonts w:ascii="Times New Roman" w:hAnsi="Times New Roman" w:cs="Times New Roman"/>
          <w:sz w:val="12"/>
          <w:szCs w:val="12"/>
        </w:rPr>
        <w:t xml:space="preserve">строками </w:t>
      </w:r>
      <w:r>
        <w:rPr>
          <w:rFonts w:ascii="Times New Roman" w:hAnsi="Times New Roman" w:cs="Times New Roman"/>
          <w:sz w:val="12"/>
          <w:szCs w:val="12"/>
        </w:rPr>
        <w:t>следующего</w:t>
      </w:r>
      <w:r w:rsidRPr="007B2C91">
        <w:rPr>
          <w:rFonts w:ascii="Times New Roman" w:hAnsi="Times New Roman" w:cs="Times New Roman"/>
          <w:sz w:val="12"/>
          <w:szCs w:val="12"/>
        </w:rPr>
        <w:t xml:space="preserve">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39"/>
        <w:gridCol w:w="5894"/>
      </w:tblGrid>
      <w:tr w:rsidR="007B2C91" w:rsidRPr="007B2C91" w14:paraId="5DB6C9A8" w14:textId="77777777" w:rsidTr="007B2C91">
        <w:tc>
          <w:tcPr>
            <w:tcW w:w="256" w:type="pct"/>
            <w:vAlign w:val="center"/>
          </w:tcPr>
          <w:p w14:paraId="6F8C41D6" w14:textId="77777777" w:rsidR="007B2C91" w:rsidRPr="007B2C91" w:rsidRDefault="007B2C91" w:rsidP="005344B4">
            <w:pPr>
              <w:autoSpaceDE w:val="0"/>
              <w:autoSpaceDN w:val="0"/>
              <w:adjustRightInd w:val="0"/>
              <w:ind w:right="-1"/>
              <w:contextualSpacing/>
              <w:jc w:val="center"/>
              <w:rPr>
                <w:rFonts w:ascii="Times New Roman" w:hAnsi="Times New Roman"/>
                <w:sz w:val="12"/>
                <w:szCs w:val="12"/>
              </w:rPr>
            </w:pPr>
            <w:r w:rsidRPr="007B2C91">
              <w:rPr>
                <w:rFonts w:ascii="Times New Roman" w:hAnsi="Times New Roman"/>
                <w:sz w:val="12"/>
                <w:szCs w:val="12"/>
              </w:rPr>
              <w:t>430</w:t>
            </w:r>
          </w:p>
        </w:tc>
        <w:tc>
          <w:tcPr>
            <w:tcW w:w="931" w:type="pct"/>
            <w:vAlign w:val="center"/>
          </w:tcPr>
          <w:p w14:paraId="72C6ABB8" w14:textId="77777777" w:rsidR="007B2C91" w:rsidRPr="007B2C91" w:rsidRDefault="007B2C91" w:rsidP="005344B4">
            <w:pPr>
              <w:autoSpaceDE w:val="0"/>
              <w:autoSpaceDN w:val="0"/>
              <w:adjustRightInd w:val="0"/>
              <w:ind w:right="-1"/>
              <w:contextualSpacing/>
              <w:jc w:val="center"/>
              <w:rPr>
                <w:rFonts w:ascii="Times New Roman" w:hAnsi="Times New Roman"/>
                <w:sz w:val="12"/>
                <w:szCs w:val="12"/>
              </w:rPr>
            </w:pPr>
            <w:r w:rsidRPr="007B2C91">
              <w:rPr>
                <w:rFonts w:ascii="Times New Roman" w:hAnsi="Times New Roman"/>
                <w:sz w:val="12"/>
                <w:szCs w:val="12"/>
              </w:rPr>
              <w:t>2 02 25372 10 0000 150</w:t>
            </w:r>
          </w:p>
        </w:tc>
        <w:tc>
          <w:tcPr>
            <w:tcW w:w="3813" w:type="pct"/>
          </w:tcPr>
          <w:p w14:paraId="4AB6B126" w14:textId="3C60B645" w:rsidR="007B2C91" w:rsidRPr="007B2C91" w:rsidRDefault="007B2C91" w:rsidP="005344B4">
            <w:pPr>
              <w:autoSpaceDE w:val="0"/>
              <w:autoSpaceDN w:val="0"/>
              <w:adjustRightInd w:val="0"/>
              <w:ind w:right="-1"/>
              <w:contextualSpacing/>
              <w:rPr>
                <w:rFonts w:ascii="Times New Roman" w:hAnsi="Times New Roman"/>
                <w:sz w:val="12"/>
                <w:szCs w:val="12"/>
              </w:rPr>
            </w:pPr>
            <w:r w:rsidRPr="007B2C91">
              <w:rPr>
                <w:rFonts w:ascii="Times New Roman" w:hAnsi="Times New Roman"/>
                <w:sz w:val="12"/>
                <w:szCs w:val="12"/>
              </w:rPr>
              <w:t>Субсидии бюджетам сельских поселений на развитие транспор</w:t>
            </w:r>
            <w:r>
              <w:rPr>
                <w:rFonts w:ascii="Times New Roman" w:hAnsi="Times New Roman"/>
                <w:sz w:val="12"/>
                <w:szCs w:val="12"/>
              </w:rPr>
              <w:t xml:space="preserve">тной инфраструктуры на сельских </w:t>
            </w:r>
            <w:r w:rsidRPr="007B2C91">
              <w:rPr>
                <w:rFonts w:ascii="Times New Roman" w:hAnsi="Times New Roman"/>
                <w:sz w:val="12"/>
                <w:szCs w:val="12"/>
              </w:rPr>
              <w:t>территориях</w:t>
            </w:r>
          </w:p>
        </w:tc>
      </w:tr>
    </w:tbl>
    <w:p w14:paraId="71D17B07" w14:textId="77777777" w:rsidR="007B2C91" w:rsidRDefault="007B2C91" w:rsidP="007B2C91">
      <w:pPr>
        <w:tabs>
          <w:tab w:val="left" w:pos="0"/>
        </w:tabs>
        <w:spacing w:after="0" w:line="240" w:lineRule="auto"/>
        <w:ind w:firstLine="284"/>
        <w:jc w:val="both"/>
        <w:rPr>
          <w:rFonts w:ascii="Times New Roman" w:hAnsi="Times New Roman" w:cs="Times New Roman"/>
          <w:sz w:val="12"/>
          <w:szCs w:val="12"/>
        </w:rPr>
      </w:pPr>
    </w:p>
    <w:p w14:paraId="1C35723E" w14:textId="31EFAE96" w:rsidR="007B2C91" w:rsidRPr="007B2C91" w:rsidRDefault="007B2C91" w:rsidP="007B2C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B2C91">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496C6BAC" w14:textId="2C721112" w:rsidR="007B2C91" w:rsidRPr="007B2C91" w:rsidRDefault="007B2C91" w:rsidP="007B2C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B2C91">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Светлодольск муниципального района Сергиевский Самарской области, начиная с бюджета на 2022 год и плановый период 2023 и 2024 годов.</w:t>
      </w:r>
    </w:p>
    <w:p w14:paraId="50269D89" w14:textId="0435D304" w:rsidR="007B2C91" w:rsidRPr="007B2C91" w:rsidRDefault="007B2C91" w:rsidP="007B2C9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B2C91">
        <w:rPr>
          <w:rFonts w:ascii="Times New Roman" w:hAnsi="Times New Roman" w:cs="Times New Roman"/>
          <w:sz w:val="12"/>
          <w:szCs w:val="12"/>
        </w:rPr>
        <w:t>Контроль за выполнением настоящего постановлен</w:t>
      </w:r>
      <w:r>
        <w:rPr>
          <w:rFonts w:ascii="Times New Roman" w:hAnsi="Times New Roman" w:cs="Times New Roman"/>
          <w:sz w:val="12"/>
          <w:szCs w:val="12"/>
        </w:rPr>
        <w:t>ия оставляю за собой.</w:t>
      </w:r>
    </w:p>
    <w:p w14:paraId="74766FC7" w14:textId="1FECE53F" w:rsidR="007B2C91" w:rsidRPr="007B2C91" w:rsidRDefault="007B2C91" w:rsidP="007B2C91">
      <w:pPr>
        <w:tabs>
          <w:tab w:val="left" w:pos="0"/>
        </w:tabs>
        <w:spacing w:after="0" w:line="240" w:lineRule="auto"/>
        <w:ind w:firstLine="284"/>
        <w:jc w:val="right"/>
        <w:rPr>
          <w:rFonts w:ascii="Times New Roman" w:hAnsi="Times New Roman" w:cs="Times New Roman"/>
          <w:sz w:val="12"/>
          <w:szCs w:val="12"/>
        </w:rPr>
      </w:pPr>
      <w:r w:rsidRPr="007B2C91">
        <w:rPr>
          <w:rFonts w:ascii="Times New Roman" w:hAnsi="Times New Roman" w:cs="Times New Roman"/>
          <w:sz w:val="12"/>
          <w:szCs w:val="12"/>
        </w:rPr>
        <w:t>Глава  сельского поселения Светлодольск</w:t>
      </w:r>
    </w:p>
    <w:p w14:paraId="0D9FB62D" w14:textId="77777777" w:rsidR="007B2C91" w:rsidRDefault="007B2C91" w:rsidP="007B2C91">
      <w:pPr>
        <w:tabs>
          <w:tab w:val="left" w:pos="0"/>
        </w:tabs>
        <w:spacing w:after="0" w:line="240" w:lineRule="auto"/>
        <w:ind w:firstLine="284"/>
        <w:jc w:val="right"/>
        <w:rPr>
          <w:rFonts w:ascii="Times New Roman" w:hAnsi="Times New Roman" w:cs="Times New Roman"/>
          <w:sz w:val="12"/>
          <w:szCs w:val="12"/>
        </w:rPr>
      </w:pPr>
      <w:r w:rsidRPr="007B2C91">
        <w:rPr>
          <w:rFonts w:ascii="Times New Roman" w:hAnsi="Times New Roman" w:cs="Times New Roman"/>
          <w:sz w:val="12"/>
          <w:szCs w:val="12"/>
        </w:rPr>
        <w:t xml:space="preserve">муниципального района Сергиевский                                            </w:t>
      </w:r>
    </w:p>
    <w:p w14:paraId="41CD8FCA" w14:textId="431C8782" w:rsidR="007B2C91" w:rsidRDefault="007B2C91" w:rsidP="007B2C91">
      <w:pPr>
        <w:tabs>
          <w:tab w:val="left" w:pos="0"/>
        </w:tabs>
        <w:spacing w:after="0" w:line="240" w:lineRule="auto"/>
        <w:ind w:firstLine="284"/>
        <w:jc w:val="right"/>
        <w:rPr>
          <w:rFonts w:ascii="Times New Roman" w:hAnsi="Times New Roman" w:cs="Times New Roman"/>
          <w:sz w:val="12"/>
          <w:szCs w:val="12"/>
        </w:rPr>
      </w:pPr>
      <w:r w:rsidRPr="007B2C91">
        <w:rPr>
          <w:rFonts w:ascii="Times New Roman" w:hAnsi="Times New Roman" w:cs="Times New Roman"/>
          <w:sz w:val="12"/>
          <w:szCs w:val="12"/>
        </w:rPr>
        <w:t xml:space="preserve">                                 Н. В. Андрюхин</w:t>
      </w:r>
    </w:p>
    <w:p w14:paraId="6E89ABD4" w14:textId="77777777" w:rsidR="0038262C" w:rsidRDefault="0038262C" w:rsidP="007B2C91">
      <w:pPr>
        <w:tabs>
          <w:tab w:val="left" w:pos="0"/>
        </w:tabs>
        <w:spacing w:after="0" w:line="240" w:lineRule="auto"/>
        <w:ind w:firstLine="284"/>
        <w:jc w:val="right"/>
        <w:rPr>
          <w:rFonts w:ascii="Times New Roman" w:hAnsi="Times New Roman" w:cs="Times New Roman"/>
          <w:sz w:val="12"/>
          <w:szCs w:val="12"/>
        </w:rPr>
      </w:pPr>
    </w:p>
    <w:p w14:paraId="0569A4D3" w14:textId="77777777" w:rsidR="0038262C" w:rsidRPr="0038262C" w:rsidRDefault="0038262C" w:rsidP="0038262C">
      <w:pPr>
        <w:tabs>
          <w:tab w:val="left" w:pos="0"/>
        </w:tabs>
        <w:spacing w:after="0" w:line="240" w:lineRule="auto"/>
        <w:ind w:firstLine="284"/>
        <w:jc w:val="center"/>
        <w:rPr>
          <w:rFonts w:ascii="Times New Roman" w:hAnsi="Times New Roman" w:cs="Times New Roman"/>
          <w:sz w:val="12"/>
          <w:szCs w:val="12"/>
        </w:rPr>
      </w:pPr>
      <w:r w:rsidRPr="0038262C">
        <w:rPr>
          <w:rFonts w:ascii="Times New Roman" w:hAnsi="Times New Roman" w:cs="Times New Roman"/>
          <w:sz w:val="12"/>
          <w:szCs w:val="12"/>
        </w:rPr>
        <w:t>Администрация</w:t>
      </w:r>
    </w:p>
    <w:p w14:paraId="2899AEF2" w14:textId="0CBBF0A6" w:rsidR="0038262C" w:rsidRPr="0038262C" w:rsidRDefault="0038262C" w:rsidP="003826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8262C">
        <w:rPr>
          <w:rFonts w:ascii="Times New Roman" w:hAnsi="Times New Roman" w:cs="Times New Roman"/>
          <w:sz w:val="12"/>
          <w:szCs w:val="12"/>
        </w:rPr>
        <w:t>Светлодольск</w:t>
      </w:r>
    </w:p>
    <w:p w14:paraId="2AD9497D" w14:textId="785343F4" w:rsidR="0038262C" w:rsidRPr="0038262C" w:rsidRDefault="0038262C" w:rsidP="003826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8262C">
        <w:rPr>
          <w:rFonts w:ascii="Times New Roman" w:hAnsi="Times New Roman" w:cs="Times New Roman"/>
          <w:sz w:val="12"/>
          <w:szCs w:val="12"/>
        </w:rPr>
        <w:t>Сергиевский</w:t>
      </w:r>
    </w:p>
    <w:p w14:paraId="2B9D2164" w14:textId="2D62D02B" w:rsidR="0038262C" w:rsidRPr="0038262C" w:rsidRDefault="0038262C" w:rsidP="003826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616BA97" w14:textId="77777777" w:rsidR="0038262C" w:rsidRPr="0038262C" w:rsidRDefault="0038262C" w:rsidP="0038262C">
      <w:pPr>
        <w:tabs>
          <w:tab w:val="left" w:pos="0"/>
        </w:tabs>
        <w:spacing w:after="0" w:line="240" w:lineRule="auto"/>
        <w:ind w:firstLine="284"/>
        <w:jc w:val="center"/>
        <w:rPr>
          <w:rFonts w:ascii="Times New Roman" w:hAnsi="Times New Roman" w:cs="Times New Roman"/>
          <w:sz w:val="12"/>
          <w:szCs w:val="12"/>
        </w:rPr>
      </w:pPr>
      <w:r w:rsidRPr="0038262C">
        <w:rPr>
          <w:rFonts w:ascii="Times New Roman" w:hAnsi="Times New Roman" w:cs="Times New Roman"/>
          <w:sz w:val="12"/>
          <w:szCs w:val="12"/>
        </w:rPr>
        <w:t>ПОСТАНОВЛЕНИЕ</w:t>
      </w:r>
    </w:p>
    <w:p w14:paraId="3291D396" w14:textId="196578E9" w:rsidR="0038262C" w:rsidRDefault="0038262C" w:rsidP="0038262C">
      <w:pPr>
        <w:tabs>
          <w:tab w:val="left" w:pos="0"/>
        </w:tabs>
        <w:spacing w:after="0" w:line="240" w:lineRule="auto"/>
        <w:ind w:firstLine="284"/>
        <w:rPr>
          <w:rFonts w:ascii="Times New Roman" w:hAnsi="Times New Roman" w:cs="Times New Roman"/>
          <w:sz w:val="12"/>
          <w:szCs w:val="12"/>
        </w:rPr>
      </w:pPr>
      <w:r w:rsidRPr="0038262C">
        <w:rPr>
          <w:rFonts w:ascii="Times New Roman" w:hAnsi="Times New Roman" w:cs="Times New Roman"/>
          <w:sz w:val="12"/>
          <w:szCs w:val="12"/>
        </w:rPr>
        <w:t xml:space="preserve">«21» января 2022 г. </w:t>
      </w:r>
      <w:r>
        <w:rPr>
          <w:rFonts w:ascii="Times New Roman" w:hAnsi="Times New Roman" w:cs="Times New Roman"/>
          <w:sz w:val="12"/>
          <w:szCs w:val="12"/>
        </w:rPr>
        <w:t xml:space="preserve">                                                                                                                                                                                                         №</w:t>
      </w:r>
      <w:r w:rsidRPr="0038262C">
        <w:rPr>
          <w:rFonts w:ascii="Times New Roman" w:hAnsi="Times New Roman" w:cs="Times New Roman"/>
          <w:sz w:val="12"/>
          <w:szCs w:val="12"/>
        </w:rPr>
        <w:t>4</w:t>
      </w:r>
    </w:p>
    <w:p w14:paraId="47C4A93B" w14:textId="580EF58C" w:rsidR="007B2C91" w:rsidRDefault="0038262C" w:rsidP="0038262C">
      <w:pPr>
        <w:tabs>
          <w:tab w:val="left" w:pos="0"/>
        </w:tabs>
        <w:spacing w:after="0" w:line="240" w:lineRule="auto"/>
        <w:ind w:firstLine="284"/>
        <w:jc w:val="center"/>
        <w:rPr>
          <w:rFonts w:ascii="Times New Roman" w:hAnsi="Times New Roman" w:cs="Times New Roman"/>
          <w:sz w:val="12"/>
          <w:szCs w:val="12"/>
        </w:rPr>
      </w:pPr>
      <w:r w:rsidRPr="0038262C">
        <w:rPr>
          <w:rFonts w:ascii="Times New Roman" w:hAnsi="Times New Roman" w:cs="Times New Roman"/>
          <w:sz w:val="12"/>
          <w:szCs w:val="12"/>
        </w:rPr>
        <w:t>О признании утратившим силу Постановления  Администрации сельского поселения Светлодольск муниципального района Сергиевский Самарской области № 29а от 15 июля 2019 года «О подготовке проекта планировки территории и проекта межевания территории объекта «Для подготовки документации по планировке территории проекта планировки и проекта межевания территории и образованию  85 (восьмидесяти пяти) земельных участков в квартале жилой застройки с размещением объектов индивидуального жилищного строительства в границах п.</w:t>
      </w:r>
      <w:r>
        <w:rPr>
          <w:rFonts w:ascii="Times New Roman" w:hAnsi="Times New Roman" w:cs="Times New Roman"/>
          <w:sz w:val="12"/>
          <w:szCs w:val="12"/>
        </w:rPr>
        <w:t xml:space="preserve"> </w:t>
      </w:r>
      <w:r w:rsidRPr="0038262C">
        <w:rPr>
          <w:rFonts w:ascii="Times New Roman" w:hAnsi="Times New Roman" w:cs="Times New Roman"/>
          <w:sz w:val="12"/>
          <w:szCs w:val="12"/>
        </w:rPr>
        <w:t>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14:paraId="229798F0" w14:textId="77777777"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sidRPr="0038262C">
        <w:rPr>
          <w:rFonts w:ascii="Times New Roman" w:hAnsi="Times New Roman" w:cs="Times New Roman"/>
          <w:sz w:val="12"/>
          <w:szCs w:val="12"/>
        </w:rPr>
        <w:t>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сельского поселения Светлодольск муниципального района Сергиевский Самарской области</w:t>
      </w:r>
    </w:p>
    <w:p w14:paraId="32C6F47D" w14:textId="77777777"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sidRPr="0038262C">
        <w:rPr>
          <w:rFonts w:ascii="Times New Roman" w:hAnsi="Times New Roman" w:cs="Times New Roman"/>
          <w:sz w:val="12"/>
          <w:szCs w:val="12"/>
        </w:rPr>
        <w:t>ПОСТАНОВЛЯЕТ:</w:t>
      </w:r>
    </w:p>
    <w:p w14:paraId="718B837B" w14:textId="4EE9C214"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sidRPr="0038262C">
        <w:rPr>
          <w:rFonts w:ascii="Times New Roman" w:hAnsi="Times New Roman" w:cs="Times New Roman"/>
          <w:sz w:val="12"/>
          <w:szCs w:val="12"/>
        </w:rPr>
        <w:t>1. Признать утратившим силу Постановление Администрации сельского поселения Светлодольск муниципального района Сергиевский Самарской области № 29а от 15.07.2019 года «О подготовке проекта планировки территории и проекта межевания территории объекта «Для подготовки документации по планировке территории проекта планировки и проекта межевания территории и образованию  85 (восьмидесяти пяти) земельных участков в квартале жилой застройки с размещением объектов индивидуального жилищного строительства в границах п.</w:t>
      </w:r>
      <w:r>
        <w:rPr>
          <w:rFonts w:ascii="Times New Roman" w:hAnsi="Times New Roman" w:cs="Times New Roman"/>
          <w:sz w:val="12"/>
          <w:szCs w:val="12"/>
        </w:rPr>
        <w:t xml:space="preserve"> </w:t>
      </w:r>
      <w:r w:rsidRPr="0038262C">
        <w:rPr>
          <w:rFonts w:ascii="Times New Roman" w:hAnsi="Times New Roman" w:cs="Times New Roman"/>
          <w:sz w:val="12"/>
          <w:szCs w:val="12"/>
        </w:rPr>
        <w:t>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14:paraId="103FF6D4" w14:textId="77777777"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sidRPr="0038262C">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0ECE149" w14:textId="158099CE"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8262C">
        <w:rPr>
          <w:rFonts w:ascii="Times New Roman" w:hAnsi="Times New Roman" w:cs="Times New Roman"/>
          <w:sz w:val="12"/>
          <w:szCs w:val="12"/>
        </w:rPr>
        <w:t>Настоящее Постановление вступает в силу со дня его официального опубликования.</w:t>
      </w:r>
    </w:p>
    <w:p w14:paraId="4686A068" w14:textId="465454E2"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8262C">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14:paraId="35C49CBC" w14:textId="77777777" w:rsidR="0038262C" w:rsidRPr="0038262C" w:rsidRDefault="0038262C" w:rsidP="0038262C">
      <w:pPr>
        <w:tabs>
          <w:tab w:val="left" w:pos="0"/>
        </w:tabs>
        <w:spacing w:after="0" w:line="240" w:lineRule="auto"/>
        <w:ind w:firstLine="284"/>
        <w:jc w:val="right"/>
        <w:rPr>
          <w:rFonts w:ascii="Times New Roman" w:hAnsi="Times New Roman" w:cs="Times New Roman"/>
          <w:sz w:val="12"/>
          <w:szCs w:val="12"/>
        </w:rPr>
      </w:pPr>
      <w:r w:rsidRPr="0038262C">
        <w:rPr>
          <w:rFonts w:ascii="Times New Roman" w:hAnsi="Times New Roman" w:cs="Times New Roman"/>
          <w:sz w:val="12"/>
          <w:szCs w:val="12"/>
        </w:rPr>
        <w:t>Глава сельского поселения Светлодольск</w:t>
      </w:r>
    </w:p>
    <w:p w14:paraId="52BDA1CD" w14:textId="77777777" w:rsidR="0038262C" w:rsidRPr="0038262C" w:rsidRDefault="0038262C" w:rsidP="0038262C">
      <w:pPr>
        <w:tabs>
          <w:tab w:val="left" w:pos="0"/>
        </w:tabs>
        <w:spacing w:after="0" w:line="240" w:lineRule="auto"/>
        <w:ind w:firstLine="284"/>
        <w:jc w:val="right"/>
        <w:rPr>
          <w:rFonts w:ascii="Times New Roman" w:hAnsi="Times New Roman" w:cs="Times New Roman"/>
          <w:sz w:val="12"/>
          <w:szCs w:val="12"/>
        </w:rPr>
      </w:pPr>
      <w:r w:rsidRPr="0038262C">
        <w:rPr>
          <w:rFonts w:ascii="Times New Roman" w:hAnsi="Times New Roman" w:cs="Times New Roman"/>
          <w:sz w:val="12"/>
          <w:szCs w:val="12"/>
        </w:rPr>
        <w:t>муниципального района Сергиевский</w:t>
      </w:r>
    </w:p>
    <w:p w14:paraId="2C49392B" w14:textId="77777777" w:rsidR="0038262C" w:rsidRDefault="0038262C" w:rsidP="0038262C">
      <w:pPr>
        <w:tabs>
          <w:tab w:val="left" w:pos="0"/>
        </w:tabs>
        <w:spacing w:after="0" w:line="240" w:lineRule="auto"/>
        <w:ind w:firstLine="284"/>
        <w:jc w:val="right"/>
        <w:rPr>
          <w:rFonts w:ascii="Times New Roman" w:hAnsi="Times New Roman" w:cs="Times New Roman"/>
          <w:sz w:val="12"/>
          <w:szCs w:val="12"/>
        </w:rPr>
      </w:pPr>
      <w:r w:rsidRPr="0038262C">
        <w:rPr>
          <w:rFonts w:ascii="Times New Roman" w:hAnsi="Times New Roman" w:cs="Times New Roman"/>
          <w:sz w:val="12"/>
          <w:szCs w:val="12"/>
        </w:rPr>
        <w:t xml:space="preserve">Самарской области                                              </w:t>
      </w:r>
    </w:p>
    <w:p w14:paraId="50EED52C" w14:textId="10230303" w:rsidR="0038262C" w:rsidRDefault="0038262C" w:rsidP="0038262C">
      <w:pPr>
        <w:tabs>
          <w:tab w:val="left" w:pos="0"/>
        </w:tabs>
        <w:spacing w:after="0" w:line="240" w:lineRule="auto"/>
        <w:ind w:firstLine="284"/>
        <w:jc w:val="right"/>
        <w:rPr>
          <w:rFonts w:ascii="Times New Roman" w:hAnsi="Times New Roman" w:cs="Times New Roman"/>
          <w:sz w:val="12"/>
          <w:szCs w:val="12"/>
        </w:rPr>
      </w:pPr>
      <w:r w:rsidRPr="0038262C">
        <w:rPr>
          <w:rFonts w:ascii="Times New Roman" w:hAnsi="Times New Roman" w:cs="Times New Roman"/>
          <w:sz w:val="12"/>
          <w:szCs w:val="12"/>
        </w:rPr>
        <w:t xml:space="preserve">                                Н.В.Андрюхин</w:t>
      </w:r>
    </w:p>
    <w:p w14:paraId="2C736608" w14:textId="77777777" w:rsidR="0038262C" w:rsidRDefault="0038262C" w:rsidP="0038262C">
      <w:pPr>
        <w:tabs>
          <w:tab w:val="left" w:pos="0"/>
        </w:tabs>
        <w:spacing w:after="0" w:line="240" w:lineRule="auto"/>
        <w:ind w:firstLine="284"/>
        <w:jc w:val="right"/>
        <w:rPr>
          <w:rFonts w:ascii="Times New Roman" w:hAnsi="Times New Roman" w:cs="Times New Roman"/>
          <w:sz w:val="12"/>
          <w:szCs w:val="12"/>
        </w:rPr>
      </w:pPr>
    </w:p>
    <w:p w14:paraId="7A59F160" w14:textId="77777777" w:rsidR="0038262C" w:rsidRPr="0038262C" w:rsidRDefault="0038262C" w:rsidP="0038262C">
      <w:pPr>
        <w:tabs>
          <w:tab w:val="left" w:pos="0"/>
        </w:tabs>
        <w:spacing w:after="0" w:line="240" w:lineRule="auto"/>
        <w:ind w:firstLine="284"/>
        <w:jc w:val="center"/>
        <w:rPr>
          <w:rFonts w:ascii="Times New Roman" w:hAnsi="Times New Roman" w:cs="Times New Roman"/>
          <w:sz w:val="12"/>
          <w:szCs w:val="12"/>
        </w:rPr>
      </w:pPr>
      <w:r w:rsidRPr="0038262C">
        <w:rPr>
          <w:rFonts w:ascii="Times New Roman" w:hAnsi="Times New Roman" w:cs="Times New Roman"/>
          <w:sz w:val="12"/>
          <w:szCs w:val="12"/>
        </w:rPr>
        <w:t>Администрация</w:t>
      </w:r>
    </w:p>
    <w:p w14:paraId="4BE99975" w14:textId="496FA0B6" w:rsidR="0038262C" w:rsidRPr="0038262C" w:rsidRDefault="0038262C" w:rsidP="003826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8262C">
        <w:rPr>
          <w:rFonts w:ascii="Times New Roman" w:hAnsi="Times New Roman" w:cs="Times New Roman"/>
          <w:sz w:val="12"/>
          <w:szCs w:val="12"/>
        </w:rPr>
        <w:t>Светлодольск</w:t>
      </w:r>
    </w:p>
    <w:p w14:paraId="2F21DBBD" w14:textId="5E5D1499" w:rsidR="0038262C" w:rsidRPr="0038262C" w:rsidRDefault="0038262C" w:rsidP="003826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8262C">
        <w:rPr>
          <w:rFonts w:ascii="Times New Roman" w:hAnsi="Times New Roman" w:cs="Times New Roman"/>
          <w:sz w:val="12"/>
          <w:szCs w:val="12"/>
        </w:rPr>
        <w:t>Сергиевский</w:t>
      </w:r>
    </w:p>
    <w:p w14:paraId="767D01BC" w14:textId="33EC1AC8" w:rsidR="0038262C" w:rsidRPr="0038262C" w:rsidRDefault="0038262C" w:rsidP="003826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67165F8" w14:textId="03CC4566" w:rsidR="0038262C" w:rsidRPr="0038262C" w:rsidRDefault="0038262C" w:rsidP="003826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21E13ED" w14:textId="6998A49B" w:rsidR="0038262C" w:rsidRDefault="0038262C" w:rsidP="0038262C">
      <w:pPr>
        <w:tabs>
          <w:tab w:val="left" w:pos="0"/>
        </w:tabs>
        <w:spacing w:after="0" w:line="240" w:lineRule="auto"/>
        <w:ind w:firstLine="284"/>
        <w:rPr>
          <w:rFonts w:ascii="Times New Roman" w:hAnsi="Times New Roman" w:cs="Times New Roman"/>
          <w:sz w:val="12"/>
          <w:szCs w:val="12"/>
        </w:rPr>
      </w:pPr>
      <w:r w:rsidRPr="0038262C">
        <w:rPr>
          <w:rFonts w:ascii="Times New Roman" w:hAnsi="Times New Roman" w:cs="Times New Roman"/>
          <w:sz w:val="12"/>
          <w:szCs w:val="12"/>
        </w:rPr>
        <w:t xml:space="preserve">21.01.2022 г.  </w:t>
      </w:r>
      <w:r>
        <w:rPr>
          <w:rFonts w:ascii="Times New Roman" w:hAnsi="Times New Roman" w:cs="Times New Roman"/>
          <w:sz w:val="12"/>
          <w:szCs w:val="12"/>
        </w:rPr>
        <w:t xml:space="preserve">                                                                                                                                                                                                                   </w:t>
      </w:r>
      <w:r w:rsidRPr="0038262C">
        <w:rPr>
          <w:rFonts w:ascii="Times New Roman" w:hAnsi="Times New Roman" w:cs="Times New Roman"/>
          <w:sz w:val="12"/>
          <w:szCs w:val="12"/>
        </w:rPr>
        <w:t>№2</w:t>
      </w:r>
    </w:p>
    <w:p w14:paraId="1FEFCA04" w14:textId="286C6944" w:rsidR="0038262C" w:rsidRDefault="0038262C" w:rsidP="0038262C">
      <w:pPr>
        <w:tabs>
          <w:tab w:val="left" w:pos="0"/>
        </w:tabs>
        <w:spacing w:after="0" w:line="240" w:lineRule="auto"/>
        <w:ind w:firstLine="284"/>
        <w:jc w:val="center"/>
        <w:rPr>
          <w:rFonts w:ascii="Times New Roman" w:hAnsi="Times New Roman" w:cs="Times New Roman"/>
          <w:sz w:val="12"/>
          <w:szCs w:val="12"/>
        </w:rPr>
      </w:pPr>
      <w:r w:rsidRPr="0038262C">
        <w:rPr>
          <w:rFonts w:ascii="Times New Roman" w:hAnsi="Times New Roman" w:cs="Times New Roman"/>
          <w:sz w:val="12"/>
          <w:szCs w:val="12"/>
        </w:rPr>
        <w:t>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14:paraId="36E371C7" w14:textId="4B528309"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sidRPr="0038262C">
        <w:rPr>
          <w:rFonts w:ascii="Times New Roman" w:hAnsi="Times New Roman" w:cs="Times New Roman"/>
          <w:sz w:val="12"/>
          <w:szCs w:val="12"/>
        </w:rPr>
        <w:lastRenderedPageBreak/>
        <w:t>В соответствии со статьями 41 – 43, 46 Градостроительного кодекса Российской Федерации, учитывая Протокол публичных слушаний по проекту межевания территории, находящейся в границах сельского поселения Светлодольск муниципального района Сергиевский Самарской области от 13.01.2022 г.; Заключение о результатах публичных слушаний по проекту межевания территории от 20.01.2022 г., руководствуясь Федеральным законом от 06.10.2003 г. № 131-ФЗ «Об общих принципах организации местного самоуправлении в РФ», Администрация сельского поселения Светлодольск муниципального района Сергиевский Самарской о</w:t>
      </w:r>
      <w:r>
        <w:rPr>
          <w:rFonts w:ascii="Times New Roman" w:hAnsi="Times New Roman" w:cs="Times New Roman"/>
          <w:sz w:val="12"/>
          <w:szCs w:val="12"/>
        </w:rPr>
        <w:t>бласти</w:t>
      </w:r>
    </w:p>
    <w:p w14:paraId="20C4E2E8" w14:textId="55AF6FC1"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C4199DA" w14:textId="4C0778BB"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sidRPr="0038262C">
        <w:rPr>
          <w:rFonts w:ascii="Times New Roman" w:hAnsi="Times New Roman" w:cs="Times New Roman"/>
          <w:sz w:val="12"/>
          <w:szCs w:val="12"/>
        </w:rPr>
        <w:t>1. Утвердить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14:paraId="3BB8032F" w14:textId="77777777"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sidRPr="0038262C">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1D5EE463" w14:textId="77777777"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sidRPr="0038262C">
        <w:rPr>
          <w:rFonts w:ascii="Times New Roman" w:hAnsi="Times New Roman" w:cs="Times New Roman"/>
          <w:sz w:val="12"/>
          <w:szCs w:val="12"/>
        </w:rPr>
        <w:t>3. Настоящее Постановление вступает в силу со дня его официального опубликования.</w:t>
      </w:r>
    </w:p>
    <w:p w14:paraId="24E8F404" w14:textId="544BBCDD" w:rsidR="0038262C" w:rsidRPr="0038262C" w:rsidRDefault="0038262C" w:rsidP="0038262C">
      <w:pPr>
        <w:tabs>
          <w:tab w:val="left" w:pos="0"/>
        </w:tabs>
        <w:spacing w:after="0" w:line="240" w:lineRule="auto"/>
        <w:ind w:firstLine="284"/>
        <w:jc w:val="both"/>
        <w:rPr>
          <w:rFonts w:ascii="Times New Roman" w:hAnsi="Times New Roman" w:cs="Times New Roman"/>
          <w:sz w:val="12"/>
          <w:szCs w:val="12"/>
        </w:rPr>
      </w:pPr>
      <w:r w:rsidRPr="0038262C">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17E6119A" w14:textId="77777777" w:rsidR="0038262C" w:rsidRPr="0038262C" w:rsidRDefault="0038262C" w:rsidP="0038262C">
      <w:pPr>
        <w:tabs>
          <w:tab w:val="left" w:pos="0"/>
        </w:tabs>
        <w:spacing w:after="0" w:line="240" w:lineRule="auto"/>
        <w:ind w:firstLine="284"/>
        <w:jc w:val="right"/>
        <w:rPr>
          <w:rFonts w:ascii="Times New Roman" w:hAnsi="Times New Roman" w:cs="Times New Roman"/>
          <w:sz w:val="12"/>
          <w:szCs w:val="12"/>
        </w:rPr>
      </w:pPr>
      <w:r w:rsidRPr="0038262C">
        <w:rPr>
          <w:rFonts w:ascii="Times New Roman" w:hAnsi="Times New Roman" w:cs="Times New Roman"/>
          <w:sz w:val="12"/>
          <w:szCs w:val="12"/>
        </w:rPr>
        <w:t>Глава сельского поселения Светлодольск</w:t>
      </w:r>
    </w:p>
    <w:p w14:paraId="78994851" w14:textId="77777777" w:rsidR="0038262C" w:rsidRDefault="0038262C" w:rsidP="0038262C">
      <w:pPr>
        <w:tabs>
          <w:tab w:val="left" w:pos="0"/>
        </w:tabs>
        <w:spacing w:after="0" w:line="240" w:lineRule="auto"/>
        <w:ind w:firstLine="284"/>
        <w:jc w:val="right"/>
        <w:rPr>
          <w:rFonts w:ascii="Times New Roman" w:hAnsi="Times New Roman" w:cs="Times New Roman"/>
          <w:sz w:val="12"/>
          <w:szCs w:val="12"/>
        </w:rPr>
      </w:pPr>
      <w:r w:rsidRPr="0038262C">
        <w:rPr>
          <w:rFonts w:ascii="Times New Roman" w:hAnsi="Times New Roman" w:cs="Times New Roman"/>
          <w:sz w:val="12"/>
          <w:szCs w:val="12"/>
        </w:rPr>
        <w:t xml:space="preserve">муниципального района Сергиевский         </w:t>
      </w:r>
    </w:p>
    <w:p w14:paraId="703DF3BE" w14:textId="2B784A0E" w:rsidR="0038262C" w:rsidRDefault="0038262C" w:rsidP="0038262C">
      <w:pPr>
        <w:tabs>
          <w:tab w:val="left" w:pos="0"/>
        </w:tabs>
        <w:spacing w:after="0" w:line="240" w:lineRule="auto"/>
        <w:ind w:firstLine="284"/>
        <w:jc w:val="right"/>
        <w:rPr>
          <w:rFonts w:ascii="Times New Roman" w:hAnsi="Times New Roman" w:cs="Times New Roman"/>
          <w:sz w:val="12"/>
          <w:szCs w:val="12"/>
        </w:rPr>
      </w:pPr>
      <w:r w:rsidRPr="0038262C">
        <w:rPr>
          <w:rFonts w:ascii="Times New Roman" w:hAnsi="Times New Roman" w:cs="Times New Roman"/>
          <w:sz w:val="12"/>
          <w:szCs w:val="12"/>
        </w:rPr>
        <w:t xml:space="preserve">                                     Н.В.Андрюхин</w:t>
      </w:r>
    </w:p>
    <w:p w14:paraId="7CA9174F" w14:textId="77777777" w:rsidR="000C0CAD" w:rsidRDefault="000C0CAD" w:rsidP="0038262C">
      <w:pPr>
        <w:tabs>
          <w:tab w:val="left" w:pos="0"/>
        </w:tabs>
        <w:spacing w:after="0" w:line="240" w:lineRule="auto"/>
        <w:ind w:firstLine="284"/>
        <w:jc w:val="right"/>
        <w:rPr>
          <w:rFonts w:ascii="Times New Roman" w:hAnsi="Times New Roman" w:cs="Times New Roman"/>
          <w:sz w:val="12"/>
          <w:szCs w:val="12"/>
        </w:rPr>
      </w:pPr>
    </w:p>
    <w:p w14:paraId="01CAB5BA" w14:textId="28FC2FEA"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Основание: муниципальный контракт от 29.10.2021 № 107/2021; постановление Администрации сельского поселения Светлодольск муниципального района Сергиевский Самарской области от 25.11.2021 № 64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w:t>
      </w:r>
    </w:p>
    <w:p w14:paraId="58AA60C8"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xml:space="preserve">Заказчик: </w:t>
      </w:r>
    </w:p>
    <w:p w14:paraId="5F53CEB6" w14:textId="2070FE40"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Администрация сельского поселения Светлодольск муниципального района Сергиевский Самарск</w:t>
      </w:r>
      <w:r>
        <w:rPr>
          <w:rFonts w:ascii="Times New Roman" w:hAnsi="Times New Roman" w:cs="Times New Roman"/>
          <w:sz w:val="12"/>
          <w:szCs w:val="12"/>
        </w:rPr>
        <w:t>ой области (ОГРН 1056381016405)</w:t>
      </w:r>
    </w:p>
    <w:p w14:paraId="2D2DFA9A"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xml:space="preserve">Исполнитель: </w:t>
      </w:r>
    </w:p>
    <w:p w14:paraId="57F3C1A8"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ООО «ТЕХНО-ПЛАН» (ОГРН 1146316009201)</w:t>
      </w:r>
    </w:p>
    <w:p w14:paraId="4CE3D798" w14:textId="77777777" w:rsidR="000C0CAD" w:rsidRPr="000C0CAD" w:rsidRDefault="000C0CAD" w:rsidP="000C0CAD">
      <w:pPr>
        <w:tabs>
          <w:tab w:val="left" w:pos="0"/>
        </w:tabs>
        <w:spacing w:after="0" w:line="240" w:lineRule="auto"/>
        <w:jc w:val="both"/>
        <w:rPr>
          <w:rFonts w:ascii="Times New Roman" w:hAnsi="Times New Roman" w:cs="Times New Roman"/>
          <w:sz w:val="12"/>
          <w:szCs w:val="12"/>
        </w:rPr>
      </w:pPr>
    </w:p>
    <w:p w14:paraId="5BD2C905" w14:textId="77777777"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ПРОЕКТ МЕЖЕВАНИЯ ТЕРРИТОРИИ</w:t>
      </w:r>
    </w:p>
    <w:p w14:paraId="4076A6BF" w14:textId="77777777"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«Проект межевания территории в границах территориальной зоны «Ж2 Зона застройки малоэтажными жилыми домами» застроенной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14:paraId="23A08043" w14:textId="77777777" w:rsidR="000C0CAD" w:rsidRPr="000C0CAD" w:rsidRDefault="000C0CAD" w:rsidP="000C0CAD">
      <w:pPr>
        <w:tabs>
          <w:tab w:val="left" w:pos="0"/>
        </w:tabs>
        <w:spacing w:after="0" w:line="240" w:lineRule="auto"/>
        <w:jc w:val="both"/>
        <w:rPr>
          <w:rFonts w:ascii="Times New Roman" w:hAnsi="Times New Roman" w:cs="Times New Roman"/>
          <w:sz w:val="12"/>
          <w:szCs w:val="12"/>
        </w:rPr>
      </w:pPr>
    </w:p>
    <w:p w14:paraId="5F654B27" w14:textId="77777777" w:rsid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Самара 2021</w:t>
      </w:r>
    </w:p>
    <w:p w14:paraId="6DC6EE42" w14:textId="77777777"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p>
    <w:p w14:paraId="5BDA0382" w14:textId="03AF5A68"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14:paraId="55C57CC6"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1. Основная часть:</w:t>
      </w:r>
    </w:p>
    <w:p w14:paraId="14509D03"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текстовая часть;</w:t>
      </w:r>
    </w:p>
    <w:p w14:paraId="7CF27D25" w14:textId="792C0824"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чертежи.</w:t>
      </w:r>
    </w:p>
    <w:p w14:paraId="7DB7FAEF"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2. Материалы по обоснованию:</w:t>
      </w:r>
    </w:p>
    <w:p w14:paraId="1622A4D4"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исходные данные;</w:t>
      </w:r>
    </w:p>
    <w:p w14:paraId="4A1A1230"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чертежи;</w:t>
      </w:r>
    </w:p>
    <w:p w14:paraId="6538859D"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xml:space="preserve">- список использованных нормативных правовых актов. </w:t>
      </w:r>
    </w:p>
    <w:p w14:paraId="36C23DCB" w14:textId="77777777" w:rsidR="000C0CAD" w:rsidRPr="000C0CAD" w:rsidRDefault="000C0CAD" w:rsidP="000C0CAD">
      <w:pPr>
        <w:tabs>
          <w:tab w:val="left" w:pos="0"/>
        </w:tabs>
        <w:spacing w:after="0" w:line="240" w:lineRule="auto"/>
        <w:rPr>
          <w:rFonts w:ascii="Times New Roman" w:hAnsi="Times New Roman" w:cs="Times New Roman"/>
          <w:sz w:val="12"/>
          <w:szCs w:val="12"/>
        </w:rPr>
      </w:pPr>
    </w:p>
    <w:p w14:paraId="54C971A8" w14:textId="77777777"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ТЕКСТОВАЯ ЧАСТЬ</w:t>
      </w:r>
    </w:p>
    <w:p w14:paraId="06002FFD" w14:textId="77777777" w:rsidR="000C0CAD" w:rsidRPr="000C0CAD" w:rsidRDefault="000C0CAD" w:rsidP="000C0CAD">
      <w:pPr>
        <w:tabs>
          <w:tab w:val="left" w:pos="0"/>
        </w:tabs>
        <w:spacing w:after="0" w:line="240" w:lineRule="auto"/>
        <w:rPr>
          <w:rFonts w:ascii="Times New Roman" w:hAnsi="Times New Roman" w:cs="Times New Roman"/>
          <w:sz w:val="12"/>
          <w:szCs w:val="12"/>
        </w:rPr>
      </w:pPr>
    </w:p>
    <w:p w14:paraId="503DC3CB" w14:textId="77777777"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СОДЕРЖАНИЕ</w:t>
      </w:r>
    </w:p>
    <w:p w14:paraId="6C8D1624"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p>
    <w:p w14:paraId="7B974348"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xml:space="preserve">1. Пояснительная записка;  </w:t>
      </w:r>
    </w:p>
    <w:p w14:paraId="74FD2A0C"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xml:space="preserve">2. Перечень и сведения о площади образуемых земельных участков, возможные способы образования земельных участков; </w:t>
      </w:r>
    </w:p>
    <w:p w14:paraId="2F43092B"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границ в системе координат МСК-63.</w:t>
      </w:r>
    </w:p>
    <w:p w14:paraId="7D099FDE" w14:textId="77777777" w:rsidR="000C0CAD" w:rsidRPr="000C0CAD" w:rsidRDefault="000C0CAD" w:rsidP="000C0CAD">
      <w:pPr>
        <w:tabs>
          <w:tab w:val="left" w:pos="0"/>
        </w:tabs>
        <w:spacing w:after="0" w:line="240" w:lineRule="auto"/>
        <w:jc w:val="both"/>
        <w:rPr>
          <w:rFonts w:ascii="Times New Roman" w:hAnsi="Times New Roman" w:cs="Times New Roman"/>
          <w:sz w:val="12"/>
          <w:szCs w:val="12"/>
        </w:rPr>
      </w:pPr>
    </w:p>
    <w:p w14:paraId="3D871017" w14:textId="29414E68"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Пояснительная записка</w:t>
      </w:r>
    </w:p>
    <w:p w14:paraId="0181051F"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Настоящий проект межевания территории (далее – ПМТ) подготовлен в рамках муниципального контракта от 29.10.2021 № 107/2021, на основании и во исполнение постановления Администрации сельского поселения Светлодольск муниципального района Сергиевский Самарской области от 25.11.2021 № 64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согласно подпункту 4 пункта 3 статьи 11.3 Земельного кодекса Российской Федерации, пункту 3 части 3 статьи 41 Градостроительного кодекса Российской Федерации, в целях образования земельных участков, застроенных:</w:t>
      </w:r>
    </w:p>
    <w:p w14:paraId="4DAE23AB"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многоквартирным домом с кадастровым номером 63:31:1010004:142 (далее – МКД с КН 63:31:1010004:142) и адресом: Российская Федерация, Самарская область, Сергиевский район, п. Светлодольск, ул. Гагарина, д. 2;</w:t>
      </w:r>
    </w:p>
    <w:p w14:paraId="2C9B33CF"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многоквартирным домом с кадастровым номером 63:31:1010004:139 (далее – МКД с КН 63:31:1010004:139) и адресом: Российская Федерация, Самарская область, Сергиевский район, п. Светлодольск, ул. Гагарина, д. 4.</w:t>
      </w:r>
    </w:p>
    <w:p w14:paraId="591F6596"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ПМТ предусматривает образование и определяет местоположение границ:</w:t>
      </w:r>
    </w:p>
    <w:p w14:paraId="24892015"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земельного участка (далее – :ЗУ1) по адресу: Самарская область, Сергиевский район, сельское поселение Светлодольск, п. Светлодольск, ул. Гагарина, д. 2, с основным видом разрешённого использования (далее –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63:31:1010004:142;</w:t>
      </w:r>
    </w:p>
    <w:p w14:paraId="3BA09162"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 xml:space="preserve">- земельного участка (далее – :ЗУ2) по адресу: Самарская область, Сергиевский район, сельское поселение Светлодольск, п. Светлодольск, ул. Гагарина, д. 4, с основным видом разрешённого использования (далее – ВРИ) «Малоэтажная многоквартирная жилая застройка» (код ВРИ </w:t>
      </w:r>
      <w:r w:rsidRPr="000C0CAD">
        <w:rPr>
          <w:rFonts w:ascii="Times New Roman" w:hAnsi="Times New Roman" w:cs="Times New Roman"/>
          <w:sz w:val="12"/>
          <w:szCs w:val="12"/>
        </w:rPr>
        <w:lastRenderedPageBreak/>
        <w:t>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63:31:1010004:139.</w:t>
      </w:r>
    </w:p>
    <w:p w14:paraId="19F62895"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Площадь :ЗУ1 составляет 984 кв.м, из которых 577 кв.м занимает МКД с КН 63:31:1010004:142, а 407 кв.м занимают элементы озеленения и благоустройства, иные предназначенные для обслуживания, эксплуатации и благоустройства МКД с КН 63:31:1010004:142 и расположенные на :ЗУ1 объекты.</w:t>
      </w:r>
    </w:p>
    <w:p w14:paraId="76B38EE5" w14:textId="77065681"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Площадь :ЗУ2 составляет 1164 кв.м, из которых 573 кв.м занимает МКД с КН 63:31:1010004:139, а 591 кв.м занимают элементы озеленения и благоустройства, иные предназначенные для обслуживания, эксплуатации и благоустройства МКД с КН 63:31:1010004:139 и</w:t>
      </w:r>
      <w:r>
        <w:rPr>
          <w:rFonts w:ascii="Times New Roman" w:hAnsi="Times New Roman" w:cs="Times New Roman"/>
          <w:sz w:val="12"/>
          <w:szCs w:val="12"/>
        </w:rPr>
        <w:t xml:space="preserve"> расположенные на :ЗУ2 объекты.</w:t>
      </w:r>
    </w:p>
    <w:p w14:paraId="7DF03917" w14:textId="617DDC61" w:rsid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2. Перечень и сведения о площади образуемых земельных участков</w:t>
      </w:r>
    </w:p>
    <w:tbl>
      <w:tblPr>
        <w:tblStyle w:val="afe"/>
        <w:tblW w:w="5000" w:type="pct"/>
        <w:tblLook w:val="04A0" w:firstRow="1" w:lastRow="0" w:firstColumn="1" w:lastColumn="0" w:noHBand="0" w:noVBand="1"/>
      </w:tblPr>
      <w:tblGrid>
        <w:gridCol w:w="482"/>
        <w:gridCol w:w="1555"/>
        <w:gridCol w:w="1048"/>
        <w:gridCol w:w="2979"/>
        <w:gridCol w:w="1665"/>
      </w:tblGrid>
      <w:tr w:rsidR="000C0CAD" w:rsidRPr="000C0CAD" w14:paraId="7C757834" w14:textId="77777777" w:rsidTr="000C0CAD">
        <w:tc>
          <w:tcPr>
            <w:tcW w:w="312" w:type="pct"/>
            <w:vAlign w:val="center"/>
          </w:tcPr>
          <w:p w14:paraId="512C0A51"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п/п</w:t>
            </w:r>
          </w:p>
        </w:tc>
        <w:tc>
          <w:tcPr>
            <w:tcW w:w="1006" w:type="pct"/>
            <w:vAlign w:val="center"/>
          </w:tcPr>
          <w:p w14:paraId="21949B98"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Обозначение земельного участка</w:t>
            </w:r>
          </w:p>
        </w:tc>
        <w:tc>
          <w:tcPr>
            <w:tcW w:w="678" w:type="pct"/>
            <w:vAlign w:val="center"/>
          </w:tcPr>
          <w:p w14:paraId="5D21EBB6"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Площадь в кв.м</w:t>
            </w:r>
          </w:p>
        </w:tc>
        <w:tc>
          <w:tcPr>
            <w:tcW w:w="1927" w:type="pct"/>
            <w:vAlign w:val="center"/>
          </w:tcPr>
          <w:p w14:paraId="795C889E"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Способ образования</w:t>
            </w:r>
          </w:p>
        </w:tc>
        <w:tc>
          <w:tcPr>
            <w:tcW w:w="1078" w:type="pct"/>
            <w:vAlign w:val="center"/>
          </w:tcPr>
          <w:p w14:paraId="6DF21DFE"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ВРИ (</w:t>
            </w:r>
            <w:r w:rsidRPr="000C0CAD">
              <w:rPr>
                <w:rFonts w:ascii="Times New Roman" w:eastAsia="Times New Roman" w:hAnsi="Times New Roman" w:cs="Times New Roman"/>
                <w:sz w:val="12"/>
                <w:szCs w:val="12"/>
                <w:lang w:eastAsia="ru-RU"/>
              </w:rPr>
              <w:t>код)</w:t>
            </w:r>
          </w:p>
        </w:tc>
      </w:tr>
      <w:tr w:rsidR="000C0CAD" w:rsidRPr="000C0CAD" w14:paraId="2EE07328" w14:textId="77777777" w:rsidTr="000C0CAD">
        <w:tc>
          <w:tcPr>
            <w:tcW w:w="312" w:type="pct"/>
            <w:vAlign w:val="center"/>
          </w:tcPr>
          <w:p w14:paraId="4191687D"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1</w:t>
            </w:r>
          </w:p>
        </w:tc>
        <w:tc>
          <w:tcPr>
            <w:tcW w:w="1006" w:type="pct"/>
            <w:vAlign w:val="center"/>
          </w:tcPr>
          <w:p w14:paraId="02625828"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hAnsi="Times New Roman" w:cs="Times New Roman"/>
                <w:bCs/>
                <w:color w:val="000000" w:themeColor="text1"/>
                <w:sz w:val="12"/>
                <w:szCs w:val="12"/>
              </w:rPr>
              <w:t>:ЗУ1</w:t>
            </w:r>
          </w:p>
        </w:tc>
        <w:tc>
          <w:tcPr>
            <w:tcW w:w="678" w:type="pct"/>
            <w:vAlign w:val="center"/>
          </w:tcPr>
          <w:p w14:paraId="11DCBAB8"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984</w:t>
            </w:r>
          </w:p>
        </w:tc>
        <w:tc>
          <w:tcPr>
            <w:tcW w:w="1927" w:type="pct"/>
          </w:tcPr>
          <w:p w14:paraId="5BF3E38F" w14:textId="77777777" w:rsidR="000C0CAD" w:rsidRPr="000C0CAD" w:rsidRDefault="000C0CAD" w:rsidP="005344B4">
            <w:pPr>
              <w:jc w:val="center"/>
              <w:rPr>
                <w:sz w:val="12"/>
                <w:szCs w:val="12"/>
              </w:rPr>
            </w:pPr>
            <w:r w:rsidRPr="000C0CAD">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078" w:type="pct"/>
            <w:vAlign w:val="center"/>
          </w:tcPr>
          <w:p w14:paraId="366DD711" w14:textId="77777777" w:rsidR="000C0CAD" w:rsidRPr="000C0CAD" w:rsidRDefault="000C0CAD" w:rsidP="005344B4">
            <w:pPr>
              <w:jc w:val="center"/>
              <w:rPr>
                <w:sz w:val="12"/>
                <w:szCs w:val="12"/>
              </w:rPr>
            </w:pPr>
            <w:r w:rsidRPr="000C0CAD">
              <w:rPr>
                <w:rFonts w:ascii="Times New Roman" w:hAnsi="Times New Roman" w:cs="Times New Roman"/>
                <w:sz w:val="12"/>
                <w:szCs w:val="12"/>
              </w:rPr>
              <w:t>Малоэтажная многоквартирная жилая застройка (</w:t>
            </w:r>
            <w:r w:rsidRPr="000C0CAD">
              <w:rPr>
                <w:rFonts w:ascii="Times New Roman" w:eastAsia="Times New Roman" w:hAnsi="Times New Roman" w:cs="Times New Roman"/>
                <w:sz w:val="12"/>
                <w:szCs w:val="12"/>
                <w:lang w:eastAsia="ru-RU"/>
              </w:rPr>
              <w:t>2.1.1)</w:t>
            </w:r>
          </w:p>
        </w:tc>
      </w:tr>
      <w:tr w:rsidR="000C0CAD" w:rsidRPr="000C0CAD" w14:paraId="6DA80522" w14:textId="77777777" w:rsidTr="000C0CAD">
        <w:tc>
          <w:tcPr>
            <w:tcW w:w="312" w:type="pct"/>
            <w:vAlign w:val="center"/>
          </w:tcPr>
          <w:p w14:paraId="73AE800C"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2</w:t>
            </w:r>
          </w:p>
        </w:tc>
        <w:tc>
          <w:tcPr>
            <w:tcW w:w="1006" w:type="pct"/>
            <w:vAlign w:val="center"/>
          </w:tcPr>
          <w:p w14:paraId="0873473F"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hAnsi="Times New Roman" w:cs="Times New Roman"/>
                <w:bCs/>
                <w:color w:val="000000" w:themeColor="text1"/>
                <w:sz w:val="12"/>
                <w:szCs w:val="12"/>
              </w:rPr>
              <w:t>:ЗУ2</w:t>
            </w:r>
          </w:p>
        </w:tc>
        <w:tc>
          <w:tcPr>
            <w:tcW w:w="678" w:type="pct"/>
            <w:vAlign w:val="center"/>
          </w:tcPr>
          <w:p w14:paraId="4980EB2B" w14:textId="77777777" w:rsidR="000C0CAD" w:rsidRPr="000C0CAD" w:rsidRDefault="000C0CAD" w:rsidP="005344B4">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1164</w:t>
            </w:r>
          </w:p>
        </w:tc>
        <w:tc>
          <w:tcPr>
            <w:tcW w:w="1927" w:type="pct"/>
          </w:tcPr>
          <w:p w14:paraId="71CA9BB2" w14:textId="77777777" w:rsidR="000C0CAD" w:rsidRPr="000C0CAD" w:rsidRDefault="000C0CAD" w:rsidP="005344B4">
            <w:pPr>
              <w:jc w:val="center"/>
              <w:rPr>
                <w:sz w:val="12"/>
                <w:szCs w:val="12"/>
              </w:rPr>
            </w:pPr>
            <w:r w:rsidRPr="000C0CAD">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078" w:type="pct"/>
            <w:vAlign w:val="center"/>
          </w:tcPr>
          <w:p w14:paraId="04C3FC05" w14:textId="77777777" w:rsidR="000C0CAD" w:rsidRPr="000C0CAD" w:rsidRDefault="000C0CAD" w:rsidP="005344B4">
            <w:pPr>
              <w:jc w:val="center"/>
              <w:rPr>
                <w:sz w:val="12"/>
                <w:szCs w:val="12"/>
              </w:rPr>
            </w:pPr>
            <w:r w:rsidRPr="000C0CAD">
              <w:rPr>
                <w:rFonts w:ascii="Times New Roman" w:hAnsi="Times New Roman" w:cs="Times New Roman"/>
                <w:sz w:val="12"/>
                <w:szCs w:val="12"/>
              </w:rPr>
              <w:t>Малоэтажная многоквартирная жилая застройка (</w:t>
            </w:r>
            <w:r w:rsidRPr="000C0CAD">
              <w:rPr>
                <w:rFonts w:ascii="Times New Roman" w:eastAsia="Times New Roman" w:hAnsi="Times New Roman" w:cs="Times New Roman"/>
                <w:sz w:val="12"/>
                <w:szCs w:val="12"/>
                <w:lang w:eastAsia="ru-RU"/>
              </w:rPr>
              <w:t>2.1.1)</w:t>
            </w:r>
          </w:p>
        </w:tc>
      </w:tr>
    </w:tbl>
    <w:p w14:paraId="493184D4" w14:textId="77777777" w:rsidR="000C0CAD" w:rsidRDefault="000C0CAD" w:rsidP="000C0CAD">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0C0CAD" w:rsidRPr="000C0CAD" w14:paraId="0A0D8863" w14:textId="77777777" w:rsidTr="000C0CAD">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2D254D6" w14:textId="13A615ED" w:rsidR="000C0CAD" w:rsidRPr="000C0CAD" w:rsidRDefault="000C0CAD" w:rsidP="000C0CAD">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Каталог координат характерных точек границ :ЗУ1</w:t>
            </w:r>
            <w:r>
              <w:rPr>
                <w:rFonts w:ascii="Times New Roman" w:eastAsia="Times New Roman" w:hAnsi="Times New Roman" w:cs="Times New Roman"/>
                <w:sz w:val="12"/>
                <w:szCs w:val="12"/>
                <w:lang w:eastAsia="ru-RU"/>
              </w:rPr>
              <w:t xml:space="preserve"> </w:t>
            </w:r>
            <w:r w:rsidRPr="000C0CAD">
              <w:rPr>
                <w:rFonts w:ascii="Times New Roman" w:eastAsia="Times New Roman" w:hAnsi="Times New Roman" w:cs="Times New Roman"/>
                <w:sz w:val="12"/>
                <w:szCs w:val="12"/>
                <w:lang w:eastAsia="ru-RU"/>
              </w:rPr>
              <w:t xml:space="preserve"> в системе координат МСК-63</w:t>
            </w:r>
          </w:p>
        </w:tc>
      </w:tr>
      <w:tr w:rsidR="000C0CAD" w:rsidRPr="000C0CAD" w14:paraId="5F7DDEB7" w14:textId="77777777" w:rsidTr="000C0CAD">
        <w:trPr>
          <w:trHeight w:val="73"/>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4435EE25"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FDD369"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14:paraId="1BA45869"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Расстояние</w:t>
            </w:r>
          </w:p>
        </w:tc>
        <w:tc>
          <w:tcPr>
            <w:tcW w:w="1765" w:type="pct"/>
            <w:vMerge w:val="restart"/>
            <w:tcBorders>
              <w:top w:val="nil"/>
              <w:left w:val="single" w:sz="4" w:space="0" w:color="auto"/>
              <w:bottom w:val="single" w:sz="4" w:space="0" w:color="auto"/>
              <w:right w:val="single" w:sz="4" w:space="0" w:color="auto"/>
            </w:tcBorders>
            <w:shd w:val="clear" w:color="auto" w:fill="auto"/>
            <w:vAlign w:val="center"/>
            <w:hideMark/>
          </w:tcPr>
          <w:p w14:paraId="0AE071E4"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Дирекционный угол</w:t>
            </w:r>
          </w:p>
        </w:tc>
      </w:tr>
      <w:tr w:rsidR="000C0CAD" w:rsidRPr="000C0CAD" w14:paraId="61C91A02" w14:textId="77777777" w:rsidTr="000C0CAD">
        <w:trPr>
          <w:trHeight w:val="73"/>
        </w:trPr>
        <w:tc>
          <w:tcPr>
            <w:tcW w:w="470" w:type="pct"/>
            <w:vMerge/>
            <w:tcBorders>
              <w:top w:val="nil"/>
              <w:left w:val="single" w:sz="4" w:space="0" w:color="auto"/>
              <w:bottom w:val="single" w:sz="4" w:space="0" w:color="auto"/>
              <w:right w:val="single" w:sz="4" w:space="0" w:color="auto"/>
            </w:tcBorders>
            <w:vAlign w:val="center"/>
            <w:hideMark/>
          </w:tcPr>
          <w:p w14:paraId="7AD5F6BB" w14:textId="77777777" w:rsidR="000C0CAD" w:rsidRPr="000C0CAD" w:rsidRDefault="000C0CAD" w:rsidP="005344B4">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14:paraId="7D67657B"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14:paraId="02AD2223"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14:paraId="47035555" w14:textId="77777777" w:rsidR="000C0CAD" w:rsidRPr="000C0CAD" w:rsidRDefault="000C0CAD" w:rsidP="005344B4">
            <w:pPr>
              <w:spacing w:after="0" w:line="240" w:lineRule="auto"/>
              <w:rPr>
                <w:rFonts w:ascii="Times New Roman" w:eastAsia="Times New Roman" w:hAnsi="Times New Roman" w:cs="Times New Roman"/>
                <w:sz w:val="12"/>
                <w:szCs w:val="12"/>
                <w:lang w:eastAsia="ru-RU"/>
              </w:rPr>
            </w:pPr>
          </w:p>
        </w:tc>
        <w:tc>
          <w:tcPr>
            <w:tcW w:w="1765" w:type="pct"/>
            <w:vMerge/>
            <w:tcBorders>
              <w:top w:val="nil"/>
              <w:left w:val="single" w:sz="4" w:space="0" w:color="auto"/>
              <w:bottom w:val="single" w:sz="4" w:space="0" w:color="auto"/>
              <w:right w:val="single" w:sz="4" w:space="0" w:color="auto"/>
            </w:tcBorders>
            <w:vAlign w:val="center"/>
            <w:hideMark/>
          </w:tcPr>
          <w:p w14:paraId="65ED75B2" w14:textId="77777777" w:rsidR="000C0CAD" w:rsidRPr="000C0CAD" w:rsidRDefault="000C0CAD" w:rsidP="005344B4">
            <w:pPr>
              <w:spacing w:after="0" w:line="240" w:lineRule="auto"/>
              <w:rPr>
                <w:rFonts w:ascii="Times New Roman" w:eastAsia="Times New Roman" w:hAnsi="Times New Roman" w:cs="Times New Roman"/>
                <w:sz w:val="12"/>
                <w:szCs w:val="12"/>
                <w:lang w:eastAsia="ru-RU"/>
              </w:rPr>
            </w:pPr>
          </w:p>
        </w:tc>
      </w:tr>
      <w:tr w:rsidR="000C0CAD" w:rsidRPr="000C0CAD" w14:paraId="0197FA00"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AF7B19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B64D92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465366,96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6EB8B3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2242898,78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548222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12,43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B53315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69°06'53"</w:t>
            </w:r>
          </w:p>
        </w:tc>
      </w:tr>
      <w:tr w:rsidR="000C0CAD" w:rsidRPr="000C0CAD" w14:paraId="288F1A4D"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E5E71F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8480C9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465371,39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F18EB8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2242910,39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A117E7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18,75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C2DEAA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155°01'12"</w:t>
            </w:r>
          </w:p>
        </w:tc>
      </w:tr>
      <w:tr w:rsidR="000C0CAD" w:rsidRPr="000C0CAD" w14:paraId="26DE2A3C"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4F0C076"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314231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465354,39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6931A5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2242918,31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4669EE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9,16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FE9C95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83°02'17"</w:t>
            </w:r>
          </w:p>
        </w:tc>
      </w:tr>
      <w:tr w:rsidR="000C0CAD" w:rsidRPr="000C0CAD" w14:paraId="00C062FF"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406FD8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B396463"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465355,50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3CCE7D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2242927,40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6E797B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31,05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DB5566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159°13'48"</w:t>
            </w:r>
          </w:p>
        </w:tc>
      </w:tr>
      <w:tr w:rsidR="000C0CAD" w:rsidRPr="000C0CAD" w14:paraId="55C9225D"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FA27F3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7F8469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465326,47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AB9D95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2242938,41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6D4A6F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22,13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715437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247°14'48"</w:t>
            </w:r>
          </w:p>
        </w:tc>
      </w:tr>
      <w:tr w:rsidR="000C0CAD" w:rsidRPr="000C0CAD" w14:paraId="15812A9C"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381B3C"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379914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465317,91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9C751C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2242918,00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E97D70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51,61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2208AF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338°33'56"</w:t>
            </w:r>
          </w:p>
        </w:tc>
      </w:tr>
      <w:tr w:rsidR="000C0CAD" w:rsidRPr="000C0CAD" w14:paraId="34534605"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74C7193"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AADD22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465365,95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963A2B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2242899,14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E65448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1,07</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E03D6C6"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340°22'56"</w:t>
            </w:r>
          </w:p>
        </w:tc>
      </w:tr>
      <w:tr w:rsidR="000C0CAD" w:rsidRPr="000C0CAD" w14:paraId="10188B66"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9B1EA5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9789C4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465366,96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30FDC9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2242898,78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28F027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35E9F7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p>
        </w:tc>
      </w:tr>
    </w:tbl>
    <w:p w14:paraId="7E44D9BC" w14:textId="77777777" w:rsidR="000C0CAD" w:rsidRDefault="000C0CAD" w:rsidP="000C0CAD">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0C0CAD" w:rsidRPr="000C0CAD" w14:paraId="0E3FA428" w14:textId="77777777" w:rsidTr="000C0CAD">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19C8FA6" w14:textId="0E741781" w:rsidR="000C0CAD" w:rsidRPr="000C0CAD" w:rsidRDefault="000C0CAD" w:rsidP="000C0CAD">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Каталог координат характерных точек границ :ЗУ2</w:t>
            </w:r>
            <w:r>
              <w:rPr>
                <w:rFonts w:ascii="Times New Roman" w:eastAsia="Times New Roman" w:hAnsi="Times New Roman" w:cs="Times New Roman"/>
                <w:sz w:val="12"/>
                <w:szCs w:val="12"/>
                <w:lang w:eastAsia="ru-RU"/>
              </w:rPr>
              <w:t xml:space="preserve"> </w:t>
            </w:r>
            <w:r w:rsidRPr="000C0CAD">
              <w:rPr>
                <w:rFonts w:ascii="Times New Roman" w:eastAsia="Times New Roman" w:hAnsi="Times New Roman" w:cs="Times New Roman"/>
                <w:sz w:val="12"/>
                <w:szCs w:val="12"/>
                <w:lang w:eastAsia="ru-RU"/>
              </w:rPr>
              <w:t xml:space="preserve"> в системе координат МСК-63</w:t>
            </w:r>
          </w:p>
        </w:tc>
      </w:tr>
      <w:tr w:rsidR="000C0CAD" w:rsidRPr="000C0CAD" w14:paraId="75AD0F7C" w14:textId="77777777" w:rsidTr="000C0CAD">
        <w:trPr>
          <w:trHeight w:val="73"/>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3A8945A2"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412D0C"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14:paraId="4269ECFE"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Расстояние</w:t>
            </w:r>
          </w:p>
        </w:tc>
        <w:tc>
          <w:tcPr>
            <w:tcW w:w="1765" w:type="pct"/>
            <w:vMerge w:val="restart"/>
            <w:tcBorders>
              <w:top w:val="nil"/>
              <w:left w:val="single" w:sz="4" w:space="0" w:color="auto"/>
              <w:bottom w:val="single" w:sz="4" w:space="0" w:color="auto"/>
              <w:right w:val="single" w:sz="4" w:space="0" w:color="auto"/>
            </w:tcBorders>
            <w:shd w:val="clear" w:color="auto" w:fill="auto"/>
            <w:vAlign w:val="center"/>
            <w:hideMark/>
          </w:tcPr>
          <w:p w14:paraId="74B5989F"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Дирекционный угол</w:t>
            </w:r>
          </w:p>
        </w:tc>
      </w:tr>
      <w:tr w:rsidR="000C0CAD" w:rsidRPr="000C0CAD" w14:paraId="5B8E5B97" w14:textId="77777777" w:rsidTr="000C0CAD">
        <w:trPr>
          <w:trHeight w:val="73"/>
        </w:trPr>
        <w:tc>
          <w:tcPr>
            <w:tcW w:w="470" w:type="pct"/>
            <w:vMerge/>
            <w:tcBorders>
              <w:top w:val="nil"/>
              <w:left w:val="single" w:sz="4" w:space="0" w:color="auto"/>
              <w:bottom w:val="single" w:sz="4" w:space="0" w:color="auto"/>
              <w:right w:val="single" w:sz="4" w:space="0" w:color="auto"/>
            </w:tcBorders>
            <w:vAlign w:val="center"/>
            <w:hideMark/>
          </w:tcPr>
          <w:p w14:paraId="0B37EE7A" w14:textId="77777777" w:rsidR="000C0CAD" w:rsidRPr="000C0CAD" w:rsidRDefault="000C0CAD" w:rsidP="005344B4">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14:paraId="7BC47D7B"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14:paraId="3C0EDC9B"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14:paraId="21320924" w14:textId="77777777" w:rsidR="000C0CAD" w:rsidRPr="000C0CAD" w:rsidRDefault="000C0CAD" w:rsidP="005344B4">
            <w:pPr>
              <w:spacing w:after="0" w:line="240" w:lineRule="auto"/>
              <w:rPr>
                <w:rFonts w:ascii="Times New Roman" w:eastAsia="Times New Roman" w:hAnsi="Times New Roman" w:cs="Times New Roman"/>
                <w:sz w:val="12"/>
                <w:szCs w:val="12"/>
                <w:lang w:eastAsia="ru-RU"/>
              </w:rPr>
            </w:pPr>
          </w:p>
        </w:tc>
        <w:tc>
          <w:tcPr>
            <w:tcW w:w="1765" w:type="pct"/>
            <w:vMerge/>
            <w:tcBorders>
              <w:top w:val="nil"/>
              <w:left w:val="single" w:sz="4" w:space="0" w:color="auto"/>
              <w:bottom w:val="single" w:sz="4" w:space="0" w:color="auto"/>
              <w:right w:val="single" w:sz="4" w:space="0" w:color="auto"/>
            </w:tcBorders>
            <w:vAlign w:val="center"/>
            <w:hideMark/>
          </w:tcPr>
          <w:p w14:paraId="179573F6" w14:textId="77777777" w:rsidR="000C0CAD" w:rsidRPr="000C0CAD" w:rsidRDefault="000C0CAD" w:rsidP="005344B4">
            <w:pPr>
              <w:spacing w:after="0" w:line="240" w:lineRule="auto"/>
              <w:rPr>
                <w:rFonts w:ascii="Times New Roman" w:eastAsia="Times New Roman" w:hAnsi="Times New Roman" w:cs="Times New Roman"/>
                <w:sz w:val="12"/>
                <w:szCs w:val="12"/>
                <w:lang w:eastAsia="ru-RU"/>
              </w:rPr>
            </w:pPr>
          </w:p>
        </w:tc>
      </w:tr>
      <w:tr w:rsidR="000C0CAD" w:rsidRPr="000C0CAD" w14:paraId="14AAFFC5"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5C84AC"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B5AAC01"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465313,23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0855D0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2242919,84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74EDE5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21,88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7B5633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69°43'34"</w:t>
            </w:r>
          </w:p>
        </w:tc>
      </w:tr>
      <w:tr w:rsidR="000C0CAD" w:rsidRPr="000C0CAD" w14:paraId="176B64A6"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22E3C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888765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465320,81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6310B53"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2242940,36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28C44A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52,31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A325173"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157°55'19"</w:t>
            </w:r>
          </w:p>
        </w:tc>
      </w:tr>
      <w:tr w:rsidR="000C0CAD" w:rsidRPr="000C0CAD" w14:paraId="431CEBE4"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E00ECC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4894CA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465272,34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24EE79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2242960,02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817001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56B5EB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248°33'48"</w:t>
            </w:r>
          </w:p>
        </w:tc>
      </w:tr>
      <w:tr w:rsidR="000C0CAD" w:rsidRPr="000C0CAD" w14:paraId="2F60B384"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92752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8A42AA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465264,13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D056DA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2242939,11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44CC52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52,75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0357F4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338°34'18"</w:t>
            </w:r>
          </w:p>
        </w:tc>
      </w:tr>
      <w:tr w:rsidR="000C0CAD" w:rsidRPr="000C0CAD" w14:paraId="03605EDD" w14:textId="77777777" w:rsidTr="000C0CAD">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BD397E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F78828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465313,23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D33E1DC"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2242919,84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A6CA1F1"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48D7F7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p>
        </w:tc>
      </w:tr>
    </w:tbl>
    <w:p w14:paraId="0B0913D4" w14:textId="77777777" w:rsidR="000C0CAD" w:rsidRDefault="000C0CAD" w:rsidP="000C0CAD">
      <w:pPr>
        <w:tabs>
          <w:tab w:val="left" w:pos="0"/>
        </w:tabs>
        <w:spacing w:after="0" w:line="240" w:lineRule="auto"/>
        <w:ind w:firstLine="284"/>
        <w:jc w:val="center"/>
        <w:rPr>
          <w:rFonts w:ascii="Times New Roman" w:hAnsi="Times New Roman" w:cs="Times New Roman"/>
          <w:sz w:val="12"/>
          <w:szCs w:val="12"/>
        </w:rPr>
      </w:pPr>
    </w:p>
    <w:p w14:paraId="6CC06147" w14:textId="4A8AB8B1" w:rsid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W w:w="5000" w:type="pct"/>
        <w:tblLook w:val="04A0" w:firstRow="1" w:lastRow="0" w:firstColumn="1" w:lastColumn="0" w:noHBand="0" w:noVBand="1"/>
      </w:tblPr>
      <w:tblGrid>
        <w:gridCol w:w="1029"/>
        <w:gridCol w:w="1297"/>
        <w:gridCol w:w="1281"/>
        <w:gridCol w:w="1377"/>
        <w:gridCol w:w="2745"/>
      </w:tblGrid>
      <w:tr w:rsidR="000C0CAD" w:rsidRPr="000C0CAD" w14:paraId="6B3F46A7" w14:textId="77777777" w:rsidTr="000C0CAD">
        <w:trPr>
          <w:trHeight w:val="7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ADBD2C" w14:textId="77777777" w:rsidR="000C0CAD" w:rsidRPr="000C0CAD" w:rsidRDefault="000C0CAD" w:rsidP="005344B4">
            <w:pPr>
              <w:spacing w:after="0" w:line="240" w:lineRule="auto"/>
              <w:jc w:val="both"/>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 xml:space="preserve">Территориальная зона </w:t>
            </w:r>
            <w:r w:rsidRPr="000C0CAD">
              <w:rPr>
                <w:rFonts w:ascii="Times New Roman" w:hAnsi="Times New Roman" w:cs="Times New Roman"/>
                <w:sz w:val="12"/>
                <w:szCs w:val="12"/>
              </w:rPr>
              <w:t>«Ж2 Зона застройки малоэтажными жилыми домами» застроенная многоквартирными домами № 2, № 4 по улице Гагарина в селе Светлодольск сельского поселения Светлодольск муниципального района Сергиевский Самарской области</w:t>
            </w:r>
          </w:p>
        </w:tc>
      </w:tr>
      <w:tr w:rsidR="000C0CAD" w:rsidRPr="000C0CAD" w14:paraId="30265CB5" w14:textId="77777777" w:rsidTr="000C0CAD">
        <w:trPr>
          <w:trHeight w:val="73"/>
        </w:trPr>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758676AA"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Назв. точки</w:t>
            </w:r>
          </w:p>
        </w:tc>
        <w:tc>
          <w:tcPr>
            <w:tcW w:w="166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835DA8"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Координаты</w:t>
            </w:r>
          </w:p>
        </w:tc>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44ACC049"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Расстояние</w:t>
            </w:r>
          </w:p>
        </w:tc>
        <w:tc>
          <w:tcPr>
            <w:tcW w:w="1776" w:type="pct"/>
            <w:vMerge w:val="restart"/>
            <w:tcBorders>
              <w:top w:val="nil"/>
              <w:left w:val="single" w:sz="4" w:space="0" w:color="auto"/>
              <w:bottom w:val="single" w:sz="4" w:space="0" w:color="auto"/>
              <w:right w:val="single" w:sz="4" w:space="0" w:color="auto"/>
            </w:tcBorders>
            <w:shd w:val="clear" w:color="auto" w:fill="auto"/>
            <w:vAlign w:val="center"/>
            <w:hideMark/>
          </w:tcPr>
          <w:p w14:paraId="32598A96"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Дирекционный угол</w:t>
            </w:r>
          </w:p>
        </w:tc>
      </w:tr>
      <w:tr w:rsidR="000C0CAD" w:rsidRPr="000C0CAD" w14:paraId="682CD1AA" w14:textId="77777777" w:rsidTr="000C0CAD">
        <w:trPr>
          <w:trHeight w:val="73"/>
        </w:trPr>
        <w:tc>
          <w:tcPr>
            <w:tcW w:w="665" w:type="pct"/>
            <w:vMerge/>
            <w:tcBorders>
              <w:top w:val="nil"/>
              <w:left w:val="single" w:sz="4" w:space="0" w:color="auto"/>
              <w:bottom w:val="single" w:sz="4" w:space="0" w:color="auto"/>
              <w:right w:val="single" w:sz="4" w:space="0" w:color="auto"/>
            </w:tcBorders>
            <w:vAlign w:val="center"/>
            <w:hideMark/>
          </w:tcPr>
          <w:p w14:paraId="4ABF58C8" w14:textId="77777777" w:rsidR="000C0CAD" w:rsidRPr="000C0CAD" w:rsidRDefault="000C0CAD" w:rsidP="005344B4">
            <w:pPr>
              <w:spacing w:after="0" w:line="240" w:lineRule="auto"/>
              <w:rPr>
                <w:rFonts w:ascii="Times New Roman" w:eastAsia="Times New Roman" w:hAnsi="Times New Roman" w:cs="Times New Roman"/>
                <w:sz w:val="12"/>
                <w:szCs w:val="12"/>
                <w:lang w:eastAsia="ru-RU"/>
              </w:rPr>
            </w:pPr>
          </w:p>
        </w:tc>
        <w:tc>
          <w:tcPr>
            <w:tcW w:w="839" w:type="pct"/>
            <w:tcBorders>
              <w:top w:val="nil"/>
              <w:left w:val="nil"/>
              <w:bottom w:val="single" w:sz="4" w:space="0" w:color="auto"/>
              <w:right w:val="single" w:sz="4" w:space="0" w:color="auto"/>
            </w:tcBorders>
            <w:shd w:val="clear" w:color="auto" w:fill="auto"/>
            <w:noWrap/>
            <w:vAlign w:val="center"/>
            <w:hideMark/>
          </w:tcPr>
          <w:p w14:paraId="29BDC002"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X</w:t>
            </w:r>
          </w:p>
        </w:tc>
        <w:tc>
          <w:tcPr>
            <w:tcW w:w="829" w:type="pct"/>
            <w:tcBorders>
              <w:top w:val="nil"/>
              <w:left w:val="nil"/>
              <w:bottom w:val="single" w:sz="4" w:space="0" w:color="auto"/>
              <w:right w:val="single" w:sz="4" w:space="0" w:color="auto"/>
            </w:tcBorders>
            <w:shd w:val="clear" w:color="auto" w:fill="auto"/>
            <w:noWrap/>
            <w:vAlign w:val="center"/>
            <w:hideMark/>
          </w:tcPr>
          <w:p w14:paraId="6F7BCDE9" w14:textId="77777777" w:rsidR="000C0CAD" w:rsidRPr="000C0CAD" w:rsidRDefault="000C0CAD" w:rsidP="005344B4">
            <w:pPr>
              <w:spacing w:after="0" w:line="240" w:lineRule="auto"/>
              <w:jc w:val="center"/>
              <w:rPr>
                <w:rFonts w:ascii="Times New Roman" w:eastAsia="Times New Roman" w:hAnsi="Times New Roman" w:cs="Times New Roman"/>
                <w:sz w:val="12"/>
                <w:szCs w:val="12"/>
                <w:lang w:eastAsia="ru-RU"/>
              </w:rPr>
            </w:pPr>
            <w:r w:rsidRPr="000C0CAD">
              <w:rPr>
                <w:rFonts w:ascii="Times New Roman" w:eastAsia="Times New Roman" w:hAnsi="Times New Roman" w:cs="Times New Roman"/>
                <w:sz w:val="12"/>
                <w:szCs w:val="12"/>
                <w:lang w:eastAsia="ru-RU"/>
              </w:rPr>
              <w:t>Y</w:t>
            </w:r>
          </w:p>
        </w:tc>
        <w:tc>
          <w:tcPr>
            <w:tcW w:w="891" w:type="pct"/>
            <w:vMerge/>
            <w:tcBorders>
              <w:top w:val="nil"/>
              <w:left w:val="single" w:sz="4" w:space="0" w:color="auto"/>
              <w:bottom w:val="single" w:sz="4" w:space="0" w:color="auto"/>
              <w:right w:val="single" w:sz="4" w:space="0" w:color="auto"/>
            </w:tcBorders>
            <w:vAlign w:val="center"/>
            <w:hideMark/>
          </w:tcPr>
          <w:p w14:paraId="7B9764E4" w14:textId="77777777" w:rsidR="000C0CAD" w:rsidRPr="000C0CAD" w:rsidRDefault="000C0CAD" w:rsidP="005344B4">
            <w:pPr>
              <w:spacing w:after="0" w:line="240" w:lineRule="auto"/>
              <w:rPr>
                <w:rFonts w:ascii="Times New Roman" w:eastAsia="Times New Roman" w:hAnsi="Times New Roman" w:cs="Times New Roman"/>
                <w:sz w:val="12"/>
                <w:szCs w:val="12"/>
                <w:lang w:eastAsia="ru-RU"/>
              </w:rPr>
            </w:pPr>
          </w:p>
        </w:tc>
        <w:tc>
          <w:tcPr>
            <w:tcW w:w="1776" w:type="pct"/>
            <w:vMerge/>
            <w:tcBorders>
              <w:top w:val="nil"/>
              <w:left w:val="single" w:sz="4" w:space="0" w:color="auto"/>
              <w:bottom w:val="single" w:sz="4" w:space="0" w:color="auto"/>
              <w:right w:val="single" w:sz="4" w:space="0" w:color="auto"/>
            </w:tcBorders>
            <w:vAlign w:val="center"/>
            <w:hideMark/>
          </w:tcPr>
          <w:p w14:paraId="7A068BC4" w14:textId="77777777" w:rsidR="000C0CAD" w:rsidRPr="000C0CAD" w:rsidRDefault="000C0CAD" w:rsidP="005344B4">
            <w:pPr>
              <w:spacing w:after="0" w:line="240" w:lineRule="auto"/>
              <w:rPr>
                <w:rFonts w:ascii="Times New Roman" w:eastAsia="Times New Roman" w:hAnsi="Times New Roman" w:cs="Times New Roman"/>
                <w:sz w:val="12"/>
                <w:szCs w:val="12"/>
                <w:lang w:eastAsia="ru-RU"/>
              </w:rPr>
            </w:pPr>
          </w:p>
        </w:tc>
      </w:tr>
      <w:tr w:rsidR="000C0CAD" w:rsidRPr="000C0CAD" w14:paraId="33D652F1"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1A74638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w:t>
            </w:r>
          </w:p>
        </w:tc>
        <w:tc>
          <w:tcPr>
            <w:tcW w:w="839" w:type="pct"/>
            <w:tcBorders>
              <w:top w:val="nil"/>
              <w:left w:val="nil"/>
              <w:bottom w:val="single" w:sz="4" w:space="0" w:color="auto"/>
              <w:right w:val="single" w:sz="4" w:space="0" w:color="auto"/>
            </w:tcBorders>
            <w:shd w:val="clear" w:color="auto" w:fill="auto"/>
            <w:noWrap/>
          </w:tcPr>
          <w:p w14:paraId="7E1A82FC"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465370,36</w:t>
            </w:r>
          </w:p>
        </w:tc>
        <w:tc>
          <w:tcPr>
            <w:tcW w:w="829" w:type="pct"/>
            <w:tcBorders>
              <w:top w:val="nil"/>
              <w:left w:val="nil"/>
              <w:bottom w:val="single" w:sz="4" w:space="0" w:color="auto"/>
              <w:right w:val="single" w:sz="4" w:space="0" w:color="auto"/>
            </w:tcBorders>
            <w:shd w:val="clear" w:color="auto" w:fill="auto"/>
            <w:noWrap/>
          </w:tcPr>
          <w:p w14:paraId="5A1FFB0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2242882,46</w:t>
            </w:r>
          </w:p>
        </w:tc>
        <w:tc>
          <w:tcPr>
            <w:tcW w:w="891" w:type="pct"/>
            <w:tcBorders>
              <w:top w:val="nil"/>
              <w:left w:val="nil"/>
              <w:bottom w:val="single" w:sz="4" w:space="0" w:color="auto"/>
              <w:right w:val="single" w:sz="4" w:space="0" w:color="auto"/>
            </w:tcBorders>
            <w:shd w:val="clear" w:color="auto" w:fill="auto"/>
            <w:noWrap/>
          </w:tcPr>
          <w:p w14:paraId="17EF052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13,72</w:t>
            </w:r>
          </w:p>
        </w:tc>
        <w:tc>
          <w:tcPr>
            <w:tcW w:w="1776" w:type="pct"/>
            <w:tcBorders>
              <w:top w:val="nil"/>
              <w:left w:val="nil"/>
              <w:bottom w:val="single" w:sz="4" w:space="0" w:color="auto"/>
              <w:right w:val="single" w:sz="4" w:space="0" w:color="auto"/>
            </w:tcBorders>
            <w:shd w:val="clear" w:color="auto" w:fill="auto"/>
            <w:noWrap/>
          </w:tcPr>
          <w:p w14:paraId="47A5846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71°33'54"</w:t>
            </w:r>
          </w:p>
        </w:tc>
      </w:tr>
      <w:tr w:rsidR="000C0CAD" w:rsidRPr="000C0CAD" w14:paraId="331B601C"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4038BF5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т2</w:t>
            </w:r>
          </w:p>
        </w:tc>
        <w:tc>
          <w:tcPr>
            <w:tcW w:w="839" w:type="pct"/>
            <w:tcBorders>
              <w:top w:val="nil"/>
              <w:left w:val="nil"/>
              <w:bottom w:val="single" w:sz="4" w:space="0" w:color="auto"/>
              <w:right w:val="single" w:sz="4" w:space="0" w:color="auto"/>
            </w:tcBorders>
            <w:shd w:val="clear" w:color="auto" w:fill="auto"/>
            <w:noWrap/>
          </w:tcPr>
          <w:p w14:paraId="5C124E7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465374,70</w:t>
            </w:r>
          </w:p>
        </w:tc>
        <w:tc>
          <w:tcPr>
            <w:tcW w:w="829" w:type="pct"/>
            <w:tcBorders>
              <w:top w:val="nil"/>
              <w:left w:val="nil"/>
              <w:bottom w:val="single" w:sz="4" w:space="0" w:color="auto"/>
              <w:right w:val="single" w:sz="4" w:space="0" w:color="auto"/>
            </w:tcBorders>
            <w:shd w:val="clear" w:color="auto" w:fill="auto"/>
            <w:noWrap/>
          </w:tcPr>
          <w:p w14:paraId="455A0D5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2242895,48</w:t>
            </w:r>
          </w:p>
        </w:tc>
        <w:tc>
          <w:tcPr>
            <w:tcW w:w="891" w:type="pct"/>
            <w:tcBorders>
              <w:top w:val="nil"/>
              <w:left w:val="nil"/>
              <w:bottom w:val="single" w:sz="4" w:space="0" w:color="auto"/>
              <w:right w:val="single" w:sz="4" w:space="0" w:color="auto"/>
            </w:tcBorders>
            <w:shd w:val="clear" w:color="auto" w:fill="auto"/>
            <w:noWrap/>
          </w:tcPr>
          <w:p w14:paraId="2ABEAD1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8,41</w:t>
            </w:r>
          </w:p>
        </w:tc>
        <w:tc>
          <w:tcPr>
            <w:tcW w:w="1776" w:type="pct"/>
            <w:tcBorders>
              <w:top w:val="nil"/>
              <w:left w:val="nil"/>
              <w:bottom w:val="single" w:sz="4" w:space="0" w:color="auto"/>
              <w:right w:val="single" w:sz="4" w:space="0" w:color="auto"/>
            </w:tcBorders>
            <w:shd w:val="clear" w:color="auto" w:fill="auto"/>
            <w:noWrap/>
          </w:tcPr>
          <w:p w14:paraId="7002B65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157°55'13"</w:t>
            </w:r>
          </w:p>
        </w:tc>
      </w:tr>
      <w:tr w:rsidR="000C0CAD" w:rsidRPr="000C0CAD" w14:paraId="2CC94C09"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3C42E6E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т3</w:t>
            </w:r>
          </w:p>
        </w:tc>
        <w:tc>
          <w:tcPr>
            <w:tcW w:w="839" w:type="pct"/>
            <w:tcBorders>
              <w:top w:val="nil"/>
              <w:left w:val="nil"/>
              <w:bottom w:val="single" w:sz="4" w:space="0" w:color="auto"/>
              <w:right w:val="single" w:sz="4" w:space="0" w:color="auto"/>
            </w:tcBorders>
            <w:shd w:val="clear" w:color="auto" w:fill="auto"/>
            <w:noWrap/>
          </w:tcPr>
          <w:p w14:paraId="6DA1898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465366,91</w:t>
            </w:r>
          </w:p>
        </w:tc>
        <w:tc>
          <w:tcPr>
            <w:tcW w:w="829" w:type="pct"/>
            <w:tcBorders>
              <w:top w:val="nil"/>
              <w:left w:val="nil"/>
              <w:bottom w:val="single" w:sz="4" w:space="0" w:color="auto"/>
              <w:right w:val="single" w:sz="4" w:space="0" w:color="auto"/>
            </w:tcBorders>
            <w:shd w:val="clear" w:color="auto" w:fill="auto"/>
            <w:noWrap/>
          </w:tcPr>
          <w:p w14:paraId="6926F1A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2242898,64</w:t>
            </w:r>
          </w:p>
        </w:tc>
        <w:tc>
          <w:tcPr>
            <w:tcW w:w="891" w:type="pct"/>
            <w:tcBorders>
              <w:top w:val="nil"/>
              <w:left w:val="nil"/>
              <w:bottom w:val="single" w:sz="4" w:space="0" w:color="auto"/>
              <w:right w:val="single" w:sz="4" w:space="0" w:color="auto"/>
            </w:tcBorders>
            <w:shd w:val="clear" w:color="auto" w:fill="auto"/>
            <w:noWrap/>
          </w:tcPr>
          <w:p w14:paraId="1611E1F3"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12,58</w:t>
            </w:r>
          </w:p>
        </w:tc>
        <w:tc>
          <w:tcPr>
            <w:tcW w:w="1776" w:type="pct"/>
            <w:tcBorders>
              <w:top w:val="nil"/>
              <w:left w:val="nil"/>
              <w:bottom w:val="single" w:sz="4" w:space="0" w:color="auto"/>
              <w:right w:val="single" w:sz="4" w:space="0" w:color="auto"/>
            </w:tcBorders>
            <w:shd w:val="clear" w:color="auto" w:fill="auto"/>
            <w:noWrap/>
          </w:tcPr>
          <w:p w14:paraId="4715DCE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69°07'46"</w:t>
            </w:r>
          </w:p>
        </w:tc>
      </w:tr>
      <w:tr w:rsidR="000C0CAD" w:rsidRPr="000C0CAD" w14:paraId="37834502"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4176CA3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т4</w:t>
            </w:r>
          </w:p>
        </w:tc>
        <w:tc>
          <w:tcPr>
            <w:tcW w:w="839" w:type="pct"/>
            <w:tcBorders>
              <w:top w:val="nil"/>
              <w:left w:val="nil"/>
              <w:bottom w:val="single" w:sz="4" w:space="0" w:color="auto"/>
              <w:right w:val="single" w:sz="4" w:space="0" w:color="auto"/>
            </w:tcBorders>
            <w:shd w:val="clear" w:color="auto" w:fill="auto"/>
            <w:noWrap/>
          </w:tcPr>
          <w:p w14:paraId="05395F41"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465371,39</w:t>
            </w:r>
          </w:p>
        </w:tc>
        <w:tc>
          <w:tcPr>
            <w:tcW w:w="829" w:type="pct"/>
            <w:tcBorders>
              <w:top w:val="nil"/>
              <w:left w:val="nil"/>
              <w:bottom w:val="single" w:sz="4" w:space="0" w:color="auto"/>
              <w:right w:val="single" w:sz="4" w:space="0" w:color="auto"/>
            </w:tcBorders>
            <w:shd w:val="clear" w:color="auto" w:fill="auto"/>
            <w:noWrap/>
          </w:tcPr>
          <w:p w14:paraId="0507F2F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2242910,39</w:t>
            </w:r>
          </w:p>
        </w:tc>
        <w:tc>
          <w:tcPr>
            <w:tcW w:w="891" w:type="pct"/>
            <w:tcBorders>
              <w:top w:val="nil"/>
              <w:left w:val="nil"/>
              <w:bottom w:val="single" w:sz="4" w:space="0" w:color="auto"/>
              <w:right w:val="single" w:sz="4" w:space="0" w:color="auto"/>
            </w:tcBorders>
            <w:shd w:val="clear" w:color="auto" w:fill="auto"/>
            <w:noWrap/>
          </w:tcPr>
          <w:p w14:paraId="1D00C9F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18,75</w:t>
            </w:r>
          </w:p>
        </w:tc>
        <w:tc>
          <w:tcPr>
            <w:tcW w:w="1776" w:type="pct"/>
            <w:tcBorders>
              <w:top w:val="nil"/>
              <w:left w:val="nil"/>
              <w:bottom w:val="single" w:sz="4" w:space="0" w:color="auto"/>
              <w:right w:val="single" w:sz="4" w:space="0" w:color="auto"/>
            </w:tcBorders>
            <w:shd w:val="clear" w:color="auto" w:fill="auto"/>
            <w:noWrap/>
          </w:tcPr>
          <w:p w14:paraId="4250F993"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155°01'12"</w:t>
            </w:r>
          </w:p>
        </w:tc>
      </w:tr>
      <w:tr w:rsidR="000C0CAD" w:rsidRPr="000C0CAD" w14:paraId="6F4A30C6"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41FB37F1"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т5</w:t>
            </w:r>
          </w:p>
        </w:tc>
        <w:tc>
          <w:tcPr>
            <w:tcW w:w="839" w:type="pct"/>
            <w:tcBorders>
              <w:top w:val="nil"/>
              <w:left w:val="nil"/>
              <w:bottom w:val="single" w:sz="4" w:space="0" w:color="auto"/>
              <w:right w:val="single" w:sz="4" w:space="0" w:color="auto"/>
            </w:tcBorders>
            <w:shd w:val="clear" w:color="auto" w:fill="auto"/>
            <w:noWrap/>
          </w:tcPr>
          <w:p w14:paraId="5D9DE6B3"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465354,39</w:t>
            </w:r>
          </w:p>
        </w:tc>
        <w:tc>
          <w:tcPr>
            <w:tcW w:w="829" w:type="pct"/>
            <w:tcBorders>
              <w:top w:val="nil"/>
              <w:left w:val="nil"/>
              <w:bottom w:val="single" w:sz="4" w:space="0" w:color="auto"/>
              <w:right w:val="single" w:sz="4" w:space="0" w:color="auto"/>
            </w:tcBorders>
            <w:shd w:val="clear" w:color="auto" w:fill="auto"/>
            <w:noWrap/>
          </w:tcPr>
          <w:p w14:paraId="0DA84C2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2242918,31</w:t>
            </w:r>
          </w:p>
        </w:tc>
        <w:tc>
          <w:tcPr>
            <w:tcW w:w="891" w:type="pct"/>
            <w:tcBorders>
              <w:top w:val="nil"/>
              <w:left w:val="nil"/>
              <w:bottom w:val="single" w:sz="4" w:space="0" w:color="auto"/>
              <w:right w:val="single" w:sz="4" w:space="0" w:color="auto"/>
            </w:tcBorders>
            <w:shd w:val="clear" w:color="auto" w:fill="auto"/>
            <w:noWrap/>
          </w:tcPr>
          <w:p w14:paraId="0C7F2A73"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32,80</w:t>
            </w:r>
          </w:p>
        </w:tc>
        <w:tc>
          <w:tcPr>
            <w:tcW w:w="1776" w:type="pct"/>
            <w:tcBorders>
              <w:top w:val="nil"/>
              <w:left w:val="nil"/>
              <w:bottom w:val="single" w:sz="4" w:space="0" w:color="auto"/>
              <w:right w:val="single" w:sz="4" w:space="0" w:color="auto"/>
            </w:tcBorders>
            <w:shd w:val="clear" w:color="auto" w:fill="auto"/>
            <w:noWrap/>
          </w:tcPr>
          <w:p w14:paraId="058C37E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83°01'52"</w:t>
            </w:r>
          </w:p>
        </w:tc>
      </w:tr>
      <w:tr w:rsidR="000C0CAD" w:rsidRPr="000C0CAD" w14:paraId="40D813A2"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0C3E062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т6</w:t>
            </w:r>
          </w:p>
        </w:tc>
        <w:tc>
          <w:tcPr>
            <w:tcW w:w="839" w:type="pct"/>
            <w:tcBorders>
              <w:top w:val="nil"/>
              <w:left w:val="nil"/>
              <w:bottom w:val="single" w:sz="4" w:space="0" w:color="auto"/>
              <w:right w:val="single" w:sz="4" w:space="0" w:color="auto"/>
            </w:tcBorders>
            <w:shd w:val="clear" w:color="auto" w:fill="auto"/>
            <w:noWrap/>
          </w:tcPr>
          <w:p w14:paraId="427FDC11"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465358,37</w:t>
            </w:r>
          </w:p>
        </w:tc>
        <w:tc>
          <w:tcPr>
            <w:tcW w:w="829" w:type="pct"/>
            <w:tcBorders>
              <w:top w:val="nil"/>
              <w:left w:val="nil"/>
              <w:bottom w:val="single" w:sz="4" w:space="0" w:color="auto"/>
              <w:right w:val="single" w:sz="4" w:space="0" w:color="auto"/>
            </w:tcBorders>
            <w:shd w:val="clear" w:color="auto" w:fill="auto"/>
            <w:noWrap/>
          </w:tcPr>
          <w:p w14:paraId="3E2A4B5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2242950,87</w:t>
            </w:r>
          </w:p>
        </w:tc>
        <w:tc>
          <w:tcPr>
            <w:tcW w:w="891" w:type="pct"/>
            <w:tcBorders>
              <w:top w:val="nil"/>
              <w:left w:val="nil"/>
              <w:bottom w:val="single" w:sz="4" w:space="0" w:color="auto"/>
              <w:right w:val="single" w:sz="4" w:space="0" w:color="auto"/>
            </w:tcBorders>
            <w:shd w:val="clear" w:color="auto" w:fill="auto"/>
            <w:noWrap/>
          </w:tcPr>
          <w:p w14:paraId="779960A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9,10</w:t>
            </w:r>
          </w:p>
        </w:tc>
        <w:tc>
          <w:tcPr>
            <w:tcW w:w="1776" w:type="pct"/>
            <w:tcBorders>
              <w:top w:val="nil"/>
              <w:left w:val="nil"/>
              <w:bottom w:val="single" w:sz="4" w:space="0" w:color="auto"/>
              <w:right w:val="single" w:sz="4" w:space="0" w:color="auto"/>
            </w:tcBorders>
            <w:shd w:val="clear" w:color="auto" w:fill="auto"/>
            <w:noWrap/>
          </w:tcPr>
          <w:p w14:paraId="521D15B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89°10'54"</w:t>
            </w:r>
          </w:p>
        </w:tc>
      </w:tr>
      <w:tr w:rsidR="000C0CAD" w:rsidRPr="000C0CAD" w14:paraId="1F3CAA52"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3C76002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т7</w:t>
            </w:r>
          </w:p>
        </w:tc>
        <w:tc>
          <w:tcPr>
            <w:tcW w:w="839" w:type="pct"/>
            <w:tcBorders>
              <w:top w:val="nil"/>
              <w:left w:val="nil"/>
              <w:bottom w:val="single" w:sz="4" w:space="0" w:color="auto"/>
              <w:right w:val="single" w:sz="4" w:space="0" w:color="auto"/>
            </w:tcBorders>
            <w:shd w:val="clear" w:color="auto" w:fill="auto"/>
            <w:noWrap/>
          </w:tcPr>
          <w:p w14:paraId="15EF900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465358,50</w:t>
            </w:r>
          </w:p>
        </w:tc>
        <w:tc>
          <w:tcPr>
            <w:tcW w:w="829" w:type="pct"/>
            <w:tcBorders>
              <w:top w:val="nil"/>
              <w:left w:val="nil"/>
              <w:bottom w:val="single" w:sz="4" w:space="0" w:color="auto"/>
              <w:right w:val="single" w:sz="4" w:space="0" w:color="auto"/>
            </w:tcBorders>
            <w:shd w:val="clear" w:color="auto" w:fill="auto"/>
            <w:noWrap/>
          </w:tcPr>
          <w:p w14:paraId="22757CE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2242959,97</w:t>
            </w:r>
          </w:p>
        </w:tc>
        <w:tc>
          <w:tcPr>
            <w:tcW w:w="891" w:type="pct"/>
            <w:tcBorders>
              <w:top w:val="nil"/>
              <w:left w:val="nil"/>
              <w:bottom w:val="single" w:sz="4" w:space="0" w:color="auto"/>
              <w:right w:val="single" w:sz="4" w:space="0" w:color="auto"/>
            </w:tcBorders>
            <w:shd w:val="clear" w:color="auto" w:fill="auto"/>
            <w:noWrap/>
          </w:tcPr>
          <w:p w14:paraId="1045059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68,84</w:t>
            </w:r>
          </w:p>
        </w:tc>
        <w:tc>
          <w:tcPr>
            <w:tcW w:w="1776" w:type="pct"/>
            <w:tcBorders>
              <w:top w:val="nil"/>
              <w:left w:val="nil"/>
              <w:bottom w:val="single" w:sz="4" w:space="0" w:color="auto"/>
              <w:right w:val="single" w:sz="4" w:space="0" w:color="auto"/>
            </w:tcBorders>
            <w:shd w:val="clear" w:color="auto" w:fill="auto"/>
            <w:noWrap/>
          </w:tcPr>
          <w:p w14:paraId="42F3D4E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158°58'28"</w:t>
            </w:r>
          </w:p>
        </w:tc>
      </w:tr>
      <w:tr w:rsidR="000C0CAD" w:rsidRPr="000C0CAD" w14:paraId="5D94FE17"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755EC8E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т8</w:t>
            </w:r>
          </w:p>
        </w:tc>
        <w:tc>
          <w:tcPr>
            <w:tcW w:w="839" w:type="pct"/>
            <w:tcBorders>
              <w:top w:val="nil"/>
              <w:left w:val="nil"/>
              <w:bottom w:val="single" w:sz="4" w:space="0" w:color="auto"/>
              <w:right w:val="single" w:sz="4" w:space="0" w:color="auto"/>
            </w:tcBorders>
            <w:shd w:val="clear" w:color="auto" w:fill="auto"/>
            <w:noWrap/>
          </w:tcPr>
          <w:p w14:paraId="504F34B1"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465294,24</w:t>
            </w:r>
          </w:p>
        </w:tc>
        <w:tc>
          <w:tcPr>
            <w:tcW w:w="829" w:type="pct"/>
            <w:tcBorders>
              <w:top w:val="nil"/>
              <w:left w:val="nil"/>
              <w:bottom w:val="single" w:sz="4" w:space="0" w:color="auto"/>
              <w:right w:val="single" w:sz="4" w:space="0" w:color="auto"/>
            </w:tcBorders>
            <w:shd w:val="clear" w:color="auto" w:fill="auto"/>
            <w:noWrap/>
          </w:tcPr>
          <w:p w14:paraId="09A5493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2242984,67</w:t>
            </w:r>
          </w:p>
        </w:tc>
        <w:tc>
          <w:tcPr>
            <w:tcW w:w="891" w:type="pct"/>
            <w:tcBorders>
              <w:top w:val="nil"/>
              <w:left w:val="nil"/>
              <w:bottom w:val="single" w:sz="4" w:space="0" w:color="auto"/>
              <w:right w:val="single" w:sz="4" w:space="0" w:color="auto"/>
            </w:tcBorders>
            <w:shd w:val="clear" w:color="auto" w:fill="auto"/>
            <w:noWrap/>
          </w:tcPr>
          <w:p w14:paraId="24F761F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13,30</w:t>
            </w:r>
          </w:p>
        </w:tc>
        <w:tc>
          <w:tcPr>
            <w:tcW w:w="1776" w:type="pct"/>
            <w:tcBorders>
              <w:top w:val="nil"/>
              <w:left w:val="nil"/>
              <w:bottom w:val="single" w:sz="4" w:space="0" w:color="auto"/>
              <w:right w:val="single" w:sz="4" w:space="0" w:color="auto"/>
            </w:tcBorders>
            <w:shd w:val="clear" w:color="auto" w:fill="auto"/>
            <w:noWrap/>
          </w:tcPr>
          <w:p w14:paraId="4175C1B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250°05'39"</w:t>
            </w:r>
          </w:p>
        </w:tc>
      </w:tr>
      <w:tr w:rsidR="000C0CAD" w:rsidRPr="000C0CAD" w14:paraId="17344A96"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37E4A12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т9</w:t>
            </w:r>
          </w:p>
        </w:tc>
        <w:tc>
          <w:tcPr>
            <w:tcW w:w="839" w:type="pct"/>
            <w:tcBorders>
              <w:top w:val="nil"/>
              <w:left w:val="nil"/>
              <w:bottom w:val="single" w:sz="4" w:space="0" w:color="auto"/>
              <w:right w:val="single" w:sz="4" w:space="0" w:color="auto"/>
            </w:tcBorders>
            <w:shd w:val="clear" w:color="auto" w:fill="auto"/>
            <w:noWrap/>
          </w:tcPr>
          <w:p w14:paraId="59083FF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465289,71</w:t>
            </w:r>
          </w:p>
        </w:tc>
        <w:tc>
          <w:tcPr>
            <w:tcW w:w="829" w:type="pct"/>
            <w:tcBorders>
              <w:top w:val="nil"/>
              <w:left w:val="nil"/>
              <w:bottom w:val="single" w:sz="4" w:space="0" w:color="auto"/>
              <w:right w:val="single" w:sz="4" w:space="0" w:color="auto"/>
            </w:tcBorders>
            <w:shd w:val="clear" w:color="auto" w:fill="auto"/>
            <w:noWrap/>
          </w:tcPr>
          <w:p w14:paraId="2C8AFA4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2242972,16</w:t>
            </w:r>
          </w:p>
        </w:tc>
        <w:tc>
          <w:tcPr>
            <w:tcW w:w="891" w:type="pct"/>
            <w:tcBorders>
              <w:top w:val="nil"/>
              <w:left w:val="nil"/>
              <w:bottom w:val="single" w:sz="4" w:space="0" w:color="auto"/>
              <w:right w:val="single" w:sz="4" w:space="0" w:color="auto"/>
            </w:tcBorders>
            <w:shd w:val="clear" w:color="auto" w:fill="auto"/>
            <w:noWrap/>
          </w:tcPr>
          <w:p w14:paraId="6AAFCF21"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6,27</w:t>
            </w:r>
          </w:p>
        </w:tc>
        <w:tc>
          <w:tcPr>
            <w:tcW w:w="1776" w:type="pct"/>
            <w:tcBorders>
              <w:top w:val="nil"/>
              <w:left w:val="nil"/>
              <w:bottom w:val="single" w:sz="4" w:space="0" w:color="auto"/>
              <w:right w:val="single" w:sz="4" w:space="0" w:color="auto"/>
            </w:tcBorders>
            <w:shd w:val="clear" w:color="auto" w:fill="auto"/>
            <w:noWrap/>
          </w:tcPr>
          <w:p w14:paraId="75AA095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150°22'06"</w:t>
            </w:r>
          </w:p>
        </w:tc>
      </w:tr>
      <w:tr w:rsidR="000C0CAD" w:rsidRPr="000C0CAD" w14:paraId="71E497D7"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4C1E0E2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т10</w:t>
            </w:r>
          </w:p>
        </w:tc>
        <w:tc>
          <w:tcPr>
            <w:tcW w:w="839" w:type="pct"/>
            <w:tcBorders>
              <w:top w:val="nil"/>
              <w:left w:val="nil"/>
              <w:bottom w:val="single" w:sz="4" w:space="0" w:color="auto"/>
              <w:right w:val="single" w:sz="4" w:space="0" w:color="auto"/>
            </w:tcBorders>
            <w:shd w:val="clear" w:color="auto" w:fill="auto"/>
            <w:noWrap/>
          </w:tcPr>
          <w:p w14:paraId="381271D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465284,26</w:t>
            </w:r>
          </w:p>
        </w:tc>
        <w:tc>
          <w:tcPr>
            <w:tcW w:w="829" w:type="pct"/>
            <w:tcBorders>
              <w:top w:val="nil"/>
              <w:left w:val="nil"/>
              <w:bottom w:val="single" w:sz="4" w:space="0" w:color="auto"/>
              <w:right w:val="single" w:sz="4" w:space="0" w:color="auto"/>
            </w:tcBorders>
            <w:shd w:val="clear" w:color="auto" w:fill="auto"/>
            <w:noWrap/>
          </w:tcPr>
          <w:p w14:paraId="36A7413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2242975,26</w:t>
            </w:r>
          </w:p>
        </w:tc>
        <w:tc>
          <w:tcPr>
            <w:tcW w:w="891" w:type="pct"/>
            <w:tcBorders>
              <w:top w:val="nil"/>
              <w:left w:val="nil"/>
              <w:bottom w:val="single" w:sz="4" w:space="0" w:color="auto"/>
              <w:right w:val="single" w:sz="4" w:space="0" w:color="auto"/>
            </w:tcBorders>
            <w:shd w:val="clear" w:color="auto" w:fill="auto"/>
            <w:noWrap/>
          </w:tcPr>
          <w:p w14:paraId="497DC69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16,07</w:t>
            </w:r>
          </w:p>
        </w:tc>
        <w:tc>
          <w:tcPr>
            <w:tcW w:w="1776" w:type="pct"/>
            <w:tcBorders>
              <w:top w:val="nil"/>
              <w:left w:val="nil"/>
              <w:bottom w:val="single" w:sz="4" w:space="0" w:color="auto"/>
              <w:right w:val="single" w:sz="4" w:space="0" w:color="auto"/>
            </w:tcBorders>
            <w:shd w:val="clear" w:color="auto" w:fill="auto"/>
            <w:noWrap/>
          </w:tcPr>
          <w:p w14:paraId="7937EF4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231°47'48"</w:t>
            </w:r>
          </w:p>
        </w:tc>
      </w:tr>
      <w:tr w:rsidR="000C0CAD" w:rsidRPr="000C0CAD" w14:paraId="271AC7C4"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69A213E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т11</w:t>
            </w:r>
          </w:p>
        </w:tc>
        <w:tc>
          <w:tcPr>
            <w:tcW w:w="839" w:type="pct"/>
            <w:tcBorders>
              <w:top w:val="nil"/>
              <w:left w:val="nil"/>
              <w:bottom w:val="single" w:sz="4" w:space="0" w:color="auto"/>
              <w:right w:val="single" w:sz="4" w:space="0" w:color="auto"/>
            </w:tcBorders>
            <w:shd w:val="clear" w:color="auto" w:fill="auto"/>
            <w:noWrap/>
          </w:tcPr>
          <w:p w14:paraId="09E28E6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465274,32</w:t>
            </w:r>
          </w:p>
        </w:tc>
        <w:tc>
          <w:tcPr>
            <w:tcW w:w="829" w:type="pct"/>
            <w:tcBorders>
              <w:top w:val="nil"/>
              <w:left w:val="nil"/>
              <w:bottom w:val="single" w:sz="4" w:space="0" w:color="auto"/>
              <w:right w:val="single" w:sz="4" w:space="0" w:color="auto"/>
            </w:tcBorders>
            <w:shd w:val="clear" w:color="auto" w:fill="auto"/>
            <w:noWrap/>
          </w:tcPr>
          <w:p w14:paraId="537E37E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2242962,63</w:t>
            </w:r>
          </w:p>
        </w:tc>
        <w:tc>
          <w:tcPr>
            <w:tcW w:w="891" w:type="pct"/>
            <w:tcBorders>
              <w:top w:val="nil"/>
              <w:left w:val="nil"/>
              <w:bottom w:val="single" w:sz="4" w:space="0" w:color="auto"/>
              <w:right w:val="single" w:sz="4" w:space="0" w:color="auto"/>
            </w:tcBorders>
            <w:shd w:val="clear" w:color="auto" w:fill="auto"/>
            <w:noWrap/>
          </w:tcPr>
          <w:p w14:paraId="2C333FA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10,82</w:t>
            </w:r>
          </w:p>
        </w:tc>
        <w:tc>
          <w:tcPr>
            <w:tcW w:w="1776" w:type="pct"/>
            <w:tcBorders>
              <w:top w:val="nil"/>
              <w:left w:val="nil"/>
              <w:bottom w:val="single" w:sz="4" w:space="0" w:color="auto"/>
              <w:right w:val="single" w:sz="4" w:space="0" w:color="auto"/>
            </w:tcBorders>
            <w:shd w:val="clear" w:color="auto" w:fill="auto"/>
            <w:noWrap/>
          </w:tcPr>
          <w:p w14:paraId="451DE65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194°20'40"</w:t>
            </w:r>
          </w:p>
        </w:tc>
      </w:tr>
      <w:tr w:rsidR="000C0CAD" w:rsidRPr="000C0CAD" w14:paraId="1F324E30"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496E5F1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т12</w:t>
            </w:r>
          </w:p>
        </w:tc>
        <w:tc>
          <w:tcPr>
            <w:tcW w:w="839" w:type="pct"/>
            <w:tcBorders>
              <w:top w:val="nil"/>
              <w:left w:val="nil"/>
              <w:bottom w:val="single" w:sz="4" w:space="0" w:color="auto"/>
              <w:right w:val="single" w:sz="4" w:space="0" w:color="auto"/>
            </w:tcBorders>
            <w:shd w:val="clear" w:color="auto" w:fill="auto"/>
            <w:noWrap/>
          </w:tcPr>
          <w:p w14:paraId="2A434B6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465263,84</w:t>
            </w:r>
          </w:p>
        </w:tc>
        <w:tc>
          <w:tcPr>
            <w:tcW w:w="829" w:type="pct"/>
            <w:tcBorders>
              <w:top w:val="nil"/>
              <w:left w:val="nil"/>
              <w:bottom w:val="single" w:sz="4" w:space="0" w:color="auto"/>
              <w:right w:val="single" w:sz="4" w:space="0" w:color="auto"/>
            </w:tcBorders>
            <w:shd w:val="clear" w:color="auto" w:fill="auto"/>
            <w:noWrap/>
          </w:tcPr>
          <w:p w14:paraId="72B16C6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2242959,95</w:t>
            </w:r>
          </w:p>
        </w:tc>
        <w:tc>
          <w:tcPr>
            <w:tcW w:w="891" w:type="pct"/>
            <w:tcBorders>
              <w:top w:val="nil"/>
              <w:left w:val="nil"/>
              <w:bottom w:val="single" w:sz="4" w:space="0" w:color="auto"/>
              <w:right w:val="single" w:sz="4" w:space="0" w:color="auto"/>
            </w:tcBorders>
            <w:shd w:val="clear" w:color="auto" w:fill="auto"/>
            <w:noWrap/>
          </w:tcPr>
          <w:p w14:paraId="1B98F3D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12,94</w:t>
            </w:r>
          </w:p>
        </w:tc>
        <w:tc>
          <w:tcPr>
            <w:tcW w:w="1776" w:type="pct"/>
            <w:tcBorders>
              <w:top w:val="nil"/>
              <w:left w:val="nil"/>
              <w:bottom w:val="single" w:sz="4" w:space="0" w:color="auto"/>
              <w:right w:val="single" w:sz="4" w:space="0" w:color="auto"/>
            </w:tcBorders>
            <w:shd w:val="clear" w:color="auto" w:fill="auto"/>
            <w:noWrap/>
          </w:tcPr>
          <w:p w14:paraId="55CFC7D6"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160°46'52"</w:t>
            </w:r>
          </w:p>
        </w:tc>
      </w:tr>
      <w:tr w:rsidR="000C0CAD" w:rsidRPr="000C0CAD" w14:paraId="0E04DD74"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67EE3B1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т13</w:t>
            </w:r>
          </w:p>
        </w:tc>
        <w:tc>
          <w:tcPr>
            <w:tcW w:w="839" w:type="pct"/>
            <w:tcBorders>
              <w:top w:val="nil"/>
              <w:left w:val="nil"/>
              <w:bottom w:val="single" w:sz="4" w:space="0" w:color="auto"/>
              <w:right w:val="single" w:sz="4" w:space="0" w:color="auto"/>
            </w:tcBorders>
            <w:shd w:val="clear" w:color="auto" w:fill="auto"/>
            <w:noWrap/>
          </w:tcPr>
          <w:p w14:paraId="395CB46C"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465251,62</w:t>
            </w:r>
          </w:p>
        </w:tc>
        <w:tc>
          <w:tcPr>
            <w:tcW w:w="829" w:type="pct"/>
            <w:tcBorders>
              <w:top w:val="nil"/>
              <w:left w:val="nil"/>
              <w:bottom w:val="single" w:sz="4" w:space="0" w:color="auto"/>
              <w:right w:val="single" w:sz="4" w:space="0" w:color="auto"/>
            </w:tcBorders>
            <w:shd w:val="clear" w:color="auto" w:fill="auto"/>
            <w:noWrap/>
          </w:tcPr>
          <w:p w14:paraId="3482646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2242964,21</w:t>
            </w:r>
          </w:p>
        </w:tc>
        <w:tc>
          <w:tcPr>
            <w:tcW w:w="891" w:type="pct"/>
            <w:tcBorders>
              <w:top w:val="nil"/>
              <w:left w:val="nil"/>
              <w:bottom w:val="single" w:sz="4" w:space="0" w:color="auto"/>
              <w:right w:val="single" w:sz="4" w:space="0" w:color="auto"/>
            </w:tcBorders>
            <w:shd w:val="clear" w:color="auto" w:fill="auto"/>
            <w:noWrap/>
          </w:tcPr>
          <w:p w14:paraId="0951D29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10,36</w:t>
            </w:r>
          </w:p>
        </w:tc>
        <w:tc>
          <w:tcPr>
            <w:tcW w:w="1776" w:type="pct"/>
            <w:tcBorders>
              <w:top w:val="nil"/>
              <w:left w:val="nil"/>
              <w:bottom w:val="single" w:sz="4" w:space="0" w:color="auto"/>
              <w:right w:val="single" w:sz="4" w:space="0" w:color="auto"/>
            </w:tcBorders>
            <w:shd w:val="clear" w:color="auto" w:fill="auto"/>
            <w:noWrap/>
          </w:tcPr>
          <w:p w14:paraId="23083C7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163°48'14"</w:t>
            </w:r>
          </w:p>
        </w:tc>
      </w:tr>
      <w:tr w:rsidR="000C0CAD" w:rsidRPr="000C0CAD" w14:paraId="42A1D849"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6BB0696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т14</w:t>
            </w:r>
          </w:p>
        </w:tc>
        <w:tc>
          <w:tcPr>
            <w:tcW w:w="839" w:type="pct"/>
            <w:tcBorders>
              <w:top w:val="nil"/>
              <w:left w:val="nil"/>
              <w:bottom w:val="single" w:sz="4" w:space="0" w:color="auto"/>
              <w:right w:val="single" w:sz="4" w:space="0" w:color="auto"/>
            </w:tcBorders>
            <w:shd w:val="clear" w:color="auto" w:fill="auto"/>
            <w:noWrap/>
          </w:tcPr>
          <w:p w14:paraId="69C8927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465241,67</w:t>
            </w:r>
          </w:p>
        </w:tc>
        <w:tc>
          <w:tcPr>
            <w:tcW w:w="829" w:type="pct"/>
            <w:tcBorders>
              <w:top w:val="nil"/>
              <w:left w:val="nil"/>
              <w:bottom w:val="single" w:sz="4" w:space="0" w:color="auto"/>
              <w:right w:val="single" w:sz="4" w:space="0" w:color="auto"/>
            </w:tcBorders>
            <w:shd w:val="clear" w:color="auto" w:fill="auto"/>
            <w:noWrap/>
          </w:tcPr>
          <w:p w14:paraId="4EA70D5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2242967,10</w:t>
            </w:r>
          </w:p>
        </w:tc>
        <w:tc>
          <w:tcPr>
            <w:tcW w:w="891" w:type="pct"/>
            <w:tcBorders>
              <w:top w:val="nil"/>
              <w:left w:val="nil"/>
              <w:bottom w:val="single" w:sz="4" w:space="0" w:color="auto"/>
              <w:right w:val="single" w:sz="4" w:space="0" w:color="auto"/>
            </w:tcBorders>
            <w:shd w:val="clear" w:color="auto" w:fill="auto"/>
            <w:noWrap/>
          </w:tcPr>
          <w:p w14:paraId="79B7619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7,98</w:t>
            </w:r>
          </w:p>
        </w:tc>
        <w:tc>
          <w:tcPr>
            <w:tcW w:w="1776" w:type="pct"/>
            <w:tcBorders>
              <w:top w:val="nil"/>
              <w:left w:val="nil"/>
              <w:bottom w:val="single" w:sz="4" w:space="0" w:color="auto"/>
              <w:right w:val="single" w:sz="4" w:space="0" w:color="auto"/>
            </w:tcBorders>
            <w:shd w:val="clear" w:color="auto" w:fill="auto"/>
            <w:noWrap/>
          </w:tcPr>
          <w:p w14:paraId="0B29189C"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166°40'38"</w:t>
            </w:r>
          </w:p>
        </w:tc>
      </w:tr>
      <w:tr w:rsidR="000C0CAD" w:rsidRPr="000C0CAD" w14:paraId="3AEB44E9"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55F34A86"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т15</w:t>
            </w:r>
          </w:p>
        </w:tc>
        <w:tc>
          <w:tcPr>
            <w:tcW w:w="839" w:type="pct"/>
            <w:tcBorders>
              <w:top w:val="nil"/>
              <w:left w:val="nil"/>
              <w:bottom w:val="single" w:sz="4" w:space="0" w:color="auto"/>
              <w:right w:val="single" w:sz="4" w:space="0" w:color="auto"/>
            </w:tcBorders>
            <w:shd w:val="clear" w:color="auto" w:fill="auto"/>
            <w:noWrap/>
          </w:tcPr>
          <w:p w14:paraId="717EE6F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465233,90</w:t>
            </w:r>
          </w:p>
        </w:tc>
        <w:tc>
          <w:tcPr>
            <w:tcW w:w="829" w:type="pct"/>
            <w:tcBorders>
              <w:top w:val="nil"/>
              <w:left w:val="nil"/>
              <w:bottom w:val="single" w:sz="4" w:space="0" w:color="auto"/>
              <w:right w:val="single" w:sz="4" w:space="0" w:color="auto"/>
            </w:tcBorders>
            <w:shd w:val="clear" w:color="auto" w:fill="auto"/>
            <w:noWrap/>
          </w:tcPr>
          <w:p w14:paraId="2C70A931"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2242968,94</w:t>
            </w:r>
          </w:p>
        </w:tc>
        <w:tc>
          <w:tcPr>
            <w:tcW w:w="891" w:type="pct"/>
            <w:tcBorders>
              <w:top w:val="nil"/>
              <w:left w:val="nil"/>
              <w:bottom w:val="single" w:sz="4" w:space="0" w:color="auto"/>
              <w:right w:val="single" w:sz="4" w:space="0" w:color="auto"/>
            </w:tcBorders>
            <w:shd w:val="clear" w:color="auto" w:fill="auto"/>
            <w:noWrap/>
          </w:tcPr>
          <w:p w14:paraId="79178DA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40,65</w:t>
            </w:r>
          </w:p>
        </w:tc>
        <w:tc>
          <w:tcPr>
            <w:tcW w:w="1776" w:type="pct"/>
            <w:tcBorders>
              <w:top w:val="nil"/>
              <w:left w:val="nil"/>
              <w:bottom w:val="single" w:sz="4" w:space="0" w:color="auto"/>
              <w:right w:val="single" w:sz="4" w:space="0" w:color="auto"/>
            </w:tcBorders>
            <w:shd w:val="clear" w:color="auto" w:fill="auto"/>
            <w:noWrap/>
          </w:tcPr>
          <w:p w14:paraId="17A1F2C6"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250°19'17"</w:t>
            </w:r>
          </w:p>
        </w:tc>
      </w:tr>
      <w:tr w:rsidR="000C0CAD" w:rsidRPr="000C0CAD" w14:paraId="45E8FA69"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6EBF7436"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т16</w:t>
            </w:r>
          </w:p>
        </w:tc>
        <w:tc>
          <w:tcPr>
            <w:tcW w:w="839" w:type="pct"/>
            <w:tcBorders>
              <w:top w:val="nil"/>
              <w:left w:val="nil"/>
              <w:bottom w:val="single" w:sz="4" w:space="0" w:color="auto"/>
              <w:right w:val="single" w:sz="4" w:space="0" w:color="auto"/>
            </w:tcBorders>
            <w:shd w:val="clear" w:color="auto" w:fill="auto"/>
            <w:noWrap/>
          </w:tcPr>
          <w:p w14:paraId="41DA261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465220,21</w:t>
            </w:r>
          </w:p>
        </w:tc>
        <w:tc>
          <w:tcPr>
            <w:tcW w:w="829" w:type="pct"/>
            <w:tcBorders>
              <w:top w:val="nil"/>
              <w:left w:val="nil"/>
              <w:bottom w:val="single" w:sz="4" w:space="0" w:color="auto"/>
              <w:right w:val="single" w:sz="4" w:space="0" w:color="auto"/>
            </w:tcBorders>
            <w:shd w:val="clear" w:color="auto" w:fill="auto"/>
            <w:noWrap/>
          </w:tcPr>
          <w:p w14:paraId="68F41E8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2242930,66</w:t>
            </w:r>
          </w:p>
        </w:tc>
        <w:tc>
          <w:tcPr>
            <w:tcW w:w="891" w:type="pct"/>
            <w:tcBorders>
              <w:top w:val="nil"/>
              <w:left w:val="nil"/>
              <w:bottom w:val="single" w:sz="4" w:space="0" w:color="auto"/>
              <w:right w:val="single" w:sz="4" w:space="0" w:color="auto"/>
            </w:tcBorders>
            <w:shd w:val="clear" w:color="auto" w:fill="auto"/>
            <w:noWrap/>
          </w:tcPr>
          <w:p w14:paraId="78447A5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53,92</w:t>
            </w:r>
          </w:p>
        </w:tc>
        <w:tc>
          <w:tcPr>
            <w:tcW w:w="1776" w:type="pct"/>
            <w:tcBorders>
              <w:top w:val="nil"/>
              <w:left w:val="nil"/>
              <w:bottom w:val="single" w:sz="4" w:space="0" w:color="auto"/>
              <w:right w:val="single" w:sz="4" w:space="0" w:color="auto"/>
            </w:tcBorders>
            <w:shd w:val="clear" w:color="auto" w:fill="auto"/>
            <w:noWrap/>
          </w:tcPr>
          <w:p w14:paraId="761605C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157°06'40"</w:t>
            </w:r>
          </w:p>
        </w:tc>
      </w:tr>
      <w:tr w:rsidR="000C0CAD" w:rsidRPr="000C0CAD" w14:paraId="27CA25CD"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15DB7AD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т17</w:t>
            </w:r>
          </w:p>
        </w:tc>
        <w:tc>
          <w:tcPr>
            <w:tcW w:w="839" w:type="pct"/>
            <w:tcBorders>
              <w:top w:val="nil"/>
              <w:left w:val="nil"/>
              <w:bottom w:val="single" w:sz="4" w:space="0" w:color="auto"/>
              <w:right w:val="single" w:sz="4" w:space="0" w:color="auto"/>
            </w:tcBorders>
            <w:shd w:val="clear" w:color="auto" w:fill="auto"/>
            <w:noWrap/>
          </w:tcPr>
          <w:p w14:paraId="20055FA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465170,54</w:t>
            </w:r>
          </w:p>
        </w:tc>
        <w:tc>
          <w:tcPr>
            <w:tcW w:w="829" w:type="pct"/>
            <w:tcBorders>
              <w:top w:val="nil"/>
              <w:left w:val="nil"/>
              <w:bottom w:val="single" w:sz="4" w:space="0" w:color="auto"/>
              <w:right w:val="single" w:sz="4" w:space="0" w:color="auto"/>
            </w:tcBorders>
            <w:shd w:val="clear" w:color="auto" w:fill="auto"/>
            <w:noWrap/>
          </w:tcPr>
          <w:p w14:paraId="09327A2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2242951,63</w:t>
            </w:r>
          </w:p>
        </w:tc>
        <w:tc>
          <w:tcPr>
            <w:tcW w:w="891" w:type="pct"/>
            <w:tcBorders>
              <w:top w:val="nil"/>
              <w:left w:val="nil"/>
              <w:bottom w:val="single" w:sz="4" w:space="0" w:color="auto"/>
              <w:right w:val="single" w:sz="4" w:space="0" w:color="auto"/>
            </w:tcBorders>
            <w:shd w:val="clear" w:color="auto" w:fill="auto"/>
            <w:noWrap/>
          </w:tcPr>
          <w:p w14:paraId="7086169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43,84</w:t>
            </w:r>
          </w:p>
        </w:tc>
        <w:tc>
          <w:tcPr>
            <w:tcW w:w="1776" w:type="pct"/>
            <w:tcBorders>
              <w:top w:val="nil"/>
              <w:left w:val="nil"/>
              <w:bottom w:val="single" w:sz="4" w:space="0" w:color="auto"/>
              <w:right w:val="single" w:sz="4" w:space="0" w:color="auto"/>
            </w:tcBorders>
            <w:shd w:val="clear" w:color="auto" w:fill="auto"/>
            <w:noWrap/>
          </w:tcPr>
          <w:p w14:paraId="631E986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247°24'44"</w:t>
            </w:r>
          </w:p>
        </w:tc>
      </w:tr>
      <w:tr w:rsidR="000C0CAD" w:rsidRPr="000C0CAD" w14:paraId="54D37AC0"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1118F6A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т18</w:t>
            </w:r>
          </w:p>
        </w:tc>
        <w:tc>
          <w:tcPr>
            <w:tcW w:w="839" w:type="pct"/>
            <w:tcBorders>
              <w:top w:val="nil"/>
              <w:left w:val="nil"/>
              <w:bottom w:val="single" w:sz="4" w:space="0" w:color="auto"/>
              <w:right w:val="single" w:sz="4" w:space="0" w:color="auto"/>
            </w:tcBorders>
            <w:shd w:val="clear" w:color="auto" w:fill="auto"/>
            <w:noWrap/>
          </w:tcPr>
          <w:p w14:paraId="05BB1B9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465153,70</w:t>
            </w:r>
          </w:p>
        </w:tc>
        <w:tc>
          <w:tcPr>
            <w:tcW w:w="829" w:type="pct"/>
            <w:tcBorders>
              <w:top w:val="nil"/>
              <w:left w:val="nil"/>
              <w:bottom w:val="single" w:sz="4" w:space="0" w:color="auto"/>
              <w:right w:val="single" w:sz="4" w:space="0" w:color="auto"/>
            </w:tcBorders>
            <w:shd w:val="clear" w:color="auto" w:fill="auto"/>
            <w:noWrap/>
          </w:tcPr>
          <w:p w14:paraId="761E4F2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2242911,15</w:t>
            </w:r>
          </w:p>
        </w:tc>
        <w:tc>
          <w:tcPr>
            <w:tcW w:w="891" w:type="pct"/>
            <w:tcBorders>
              <w:top w:val="nil"/>
              <w:left w:val="nil"/>
              <w:bottom w:val="single" w:sz="4" w:space="0" w:color="auto"/>
              <w:right w:val="single" w:sz="4" w:space="0" w:color="auto"/>
            </w:tcBorders>
            <w:shd w:val="clear" w:color="auto" w:fill="auto"/>
            <w:noWrap/>
          </w:tcPr>
          <w:p w14:paraId="03CFD9E6"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53,67</w:t>
            </w:r>
          </w:p>
        </w:tc>
        <w:tc>
          <w:tcPr>
            <w:tcW w:w="1776" w:type="pct"/>
            <w:tcBorders>
              <w:top w:val="nil"/>
              <w:left w:val="nil"/>
              <w:bottom w:val="single" w:sz="4" w:space="0" w:color="auto"/>
              <w:right w:val="single" w:sz="4" w:space="0" w:color="auto"/>
            </w:tcBorders>
            <w:shd w:val="clear" w:color="auto" w:fill="auto"/>
            <w:noWrap/>
          </w:tcPr>
          <w:p w14:paraId="57E705B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337°06'15"</w:t>
            </w:r>
          </w:p>
        </w:tc>
      </w:tr>
      <w:tr w:rsidR="000C0CAD" w:rsidRPr="000C0CAD" w14:paraId="6D8CFC4A"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5018EAD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т19</w:t>
            </w:r>
          </w:p>
        </w:tc>
        <w:tc>
          <w:tcPr>
            <w:tcW w:w="839" w:type="pct"/>
            <w:tcBorders>
              <w:top w:val="nil"/>
              <w:left w:val="nil"/>
              <w:bottom w:val="single" w:sz="4" w:space="0" w:color="auto"/>
              <w:right w:val="single" w:sz="4" w:space="0" w:color="auto"/>
            </w:tcBorders>
            <w:shd w:val="clear" w:color="auto" w:fill="auto"/>
            <w:noWrap/>
          </w:tcPr>
          <w:p w14:paraId="66F64B2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465203,14</w:t>
            </w:r>
          </w:p>
        </w:tc>
        <w:tc>
          <w:tcPr>
            <w:tcW w:w="829" w:type="pct"/>
            <w:tcBorders>
              <w:top w:val="nil"/>
              <w:left w:val="nil"/>
              <w:bottom w:val="single" w:sz="4" w:space="0" w:color="auto"/>
              <w:right w:val="single" w:sz="4" w:space="0" w:color="auto"/>
            </w:tcBorders>
            <w:shd w:val="clear" w:color="auto" w:fill="auto"/>
            <w:noWrap/>
          </w:tcPr>
          <w:p w14:paraId="11AE7D4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2242890,27</w:t>
            </w:r>
          </w:p>
        </w:tc>
        <w:tc>
          <w:tcPr>
            <w:tcW w:w="891" w:type="pct"/>
            <w:tcBorders>
              <w:top w:val="nil"/>
              <w:left w:val="nil"/>
              <w:bottom w:val="single" w:sz="4" w:space="0" w:color="auto"/>
              <w:right w:val="single" w:sz="4" w:space="0" w:color="auto"/>
            </w:tcBorders>
            <w:shd w:val="clear" w:color="auto" w:fill="auto"/>
            <w:noWrap/>
          </w:tcPr>
          <w:p w14:paraId="6E08B94C"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52,11</w:t>
            </w:r>
          </w:p>
        </w:tc>
        <w:tc>
          <w:tcPr>
            <w:tcW w:w="1776" w:type="pct"/>
            <w:tcBorders>
              <w:top w:val="nil"/>
              <w:left w:val="nil"/>
              <w:bottom w:val="single" w:sz="4" w:space="0" w:color="auto"/>
              <w:right w:val="single" w:sz="4" w:space="0" w:color="auto"/>
            </w:tcBorders>
            <w:shd w:val="clear" w:color="auto" w:fill="auto"/>
            <w:noWrap/>
          </w:tcPr>
          <w:p w14:paraId="5FB994C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337°07'14"</w:t>
            </w:r>
          </w:p>
        </w:tc>
      </w:tr>
      <w:tr w:rsidR="000C0CAD" w:rsidRPr="000C0CAD" w14:paraId="58182CC6"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54B7A1F6"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т20</w:t>
            </w:r>
          </w:p>
        </w:tc>
        <w:tc>
          <w:tcPr>
            <w:tcW w:w="839" w:type="pct"/>
            <w:tcBorders>
              <w:top w:val="nil"/>
              <w:left w:val="nil"/>
              <w:bottom w:val="single" w:sz="4" w:space="0" w:color="auto"/>
              <w:right w:val="single" w:sz="4" w:space="0" w:color="auto"/>
            </w:tcBorders>
            <w:shd w:val="clear" w:color="auto" w:fill="auto"/>
            <w:noWrap/>
          </w:tcPr>
          <w:p w14:paraId="23CD369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465251,15</w:t>
            </w:r>
          </w:p>
        </w:tc>
        <w:tc>
          <w:tcPr>
            <w:tcW w:w="829" w:type="pct"/>
            <w:tcBorders>
              <w:top w:val="nil"/>
              <w:left w:val="nil"/>
              <w:bottom w:val="single" w:sz="4" w:space="0" w:color="auto"/>
              <w:right w:val="single" w:sz="4" w:space="0" w:color="auto"/>
            </w:tcBorders>
            <w:shd w:val="clear" w:color="auto" w:fill="auto"/>
            <w:noWrap/>
          </w:tcPr>
          <w:p w14:paraId="12B4A2C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2242870,01</w:t>
            </w:r>
          </w:p>
        </w:tc>
        <w:tc>
          <w:tcPr>
            <w:tcW w:w="891" w:type="pct"/>
            <w:tcBorders>
              <w:top w:val="nil"/>
              <w:left w:val="nil"/>
              <w:bottom w:val="single" w:sz="4" w:space="0" w:color="auto"/>
              <w:right w:val="single" w:sz="4" w:space="0" w:color="auto"/>
            </w:tcBorders>
            <w:shd w:val="clear" w:color="auto" w:fill="auto"/>
            <w:noWrap/>
          </w:tcPr>
          <w:p w14:paraId="36D5E7F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47,77</w:t>
            </w:r>
          </w:p>
        </w:tc>
        <w:tc>
          <w:tcPr>
            <w:tcW w:w="1776" w:type="pct"/>
            <w:tcBorders>
              <w:top w:val="nil"/>
              <w:left w:val="nil"/>
              <w:bottom w:val="single" w:sz="4" w:space="0" w:color="auto"/>
              <w:right w:val="single" w:sz="4" w:space="0" w:color="auto"/>
            </w:tcBorders>
            <w:shd w:val="clear" w:color="auto" w:fill="auto"/>
            <w:noWrap/>
          </w:tcPr>
          <w:p w14:paraId="4731AF2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337°06'42"</w:t>
            </w:r>
          </w:p>
        </w:tc>
      </w:tr>
      <w:tr w:rsidR="000C0CAD" w:rsidRPr="000C0CAD" w14:paraId="1D3F23C6"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327A9314"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т21</w:t>
            </w:r>
          </w:p>
        </w:tc>
        <w:tc>
          <w:tcPr>
            <w:tcW w:w="839" w:type="pct"/>
            <w:tcBorders>
              <w:top w:val="nil"/>
              <w:left w:val="nil"/>
              <w:bottom w:val="single" w:sz="4" w:space="0" w:color="auto"/>
              <w:right w:val="single" w:sz="4" w:space="0" w:color="auto"/>
            </w:tcBorders>
            <w:shd w:val="clear" w:color="auto" w:fill="auto"/>
            <w:noWrap/>
          </w:tcPr>
          <w:p w14:paraId="2369365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465295,16</w:t>
            </w:r>
          </w:p>
        </w:tc>
        <w:tc>
          <w:tcPr>
            <w:tcW w:w="829" w:type="pct"/>
            <w:tcBorders>
              <w:top w:val="nil"/>
              <w:left w:val="nil"/>
              <w:bottom w:val="single" w:sz="4" w:space="0" w:color="auto"/>
              <w:right w:val="single" w:sz="4" w:space="0" w:color="auto"/>
            </w:tcBorders>
            <w:shd w:val="clear" w:color="auto" w:fill="auto"/>
            <w:noWrap/>
          </w:tcPr>
          <w:p w14:paraId="16576E4C"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2242851,43</w:t>
            </w:r>
          </w:p>
        </w:tc>
        <w:tc>
          <w:tcPr>
            <w:tcW w:w="891" w:type="pct"/>
            <w:tcBorders>
              <w:top w:val="nil"/>
              <w:left w:val="nil"/>
              <w:bottom w:val="single" w:sz="4" w:space="0" w:color="auto"/>
              <w:right w:val="single" w:sz="4" w:space="0" w:color="auto"/>
            </w:tcBorders>
            <w:shd w:val="clear" w:color="auto" w:fill="auto"/>
            <w:noWrap/>
          </w:tcPr>
          <w:p w14:paraId="332F0B4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42,06</w:t>
            </w:r>
          </w:p>
        </w:tc>
        <w:tc>
          <w:tcPr>
            <w:tcW w:w="1776" w:type="pct"/>
            <w:tcBorders>
              <w:top w:val="nil"/>
              <w:left w:val="nil"/>
              <w:bottom w:val="single" w:sz="4" w:space="0" w:color="auto"/>
              <w:right w:val="single" w:sz="4" w:space="0" w:color="auto"/>
            </w:tcBorders>
            <w:shd w:val="clear" w:color="auto" w:fill="auto"/>
            <w:noWrap/>
          </w:tcPr>
          <w:p w14:paraId="2ED0D9C5"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337°06'39"</w:t>
            </w:r>
          </w:p>
        </w:tc>
      </w:tr>
      <w:tr w:rsidR="000C0CAD" w:rsidRPr="000C0CAD" w14:paraId="1C2CB7C4"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1A4C282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т22</w:t>
            </w:r>
          </w:p>
        </w:tc>
        <w:tc>
          <w:tcPr>
            <w:tcW w:w="839" w:type="pct"/>
            <w:tcBorders>
              <w:top w:val="nil"/>
              <w:left w:val="nil"/>
              <w:bottom w:val="single" w:sz="4" w:space="0" w:color="auto"/>
              <w:right w:val="single" w:sz="4" w:space="0" w:color="auto"/>
            </w:tcBorders>
            <w:shd w:val="clear" w:color="auto" w:fill="auto"/>
            <w:noWrap/>
          </w:tcPr>
          <w:p w14:paraId="76ADA6C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465333,91</w:t>
            </w:r>
          </w:p>
        </w:tc>
        <w:tc>
          <w:tcPr>
            <w:tcW w:w="829" w:type="pct"/>
            <w:tcBorders>
              <w:top w:val="nil"/>
              <w:left w:val="nil"/>
              <w:bottom w:val="single" w:sz="4" w:space="0" w:color="auto"/>
              <w:right w:val="single" w:sz="4" w:space="0" w:color="auto"/>
            </w:tcBorders>
            <w:shd w:val="clear" w:color="auto" w:fill="auto"/>
            <w:noWrap/>
          </w:tcPr>
          <w:p w14:paraId="7EE4F49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2242835,07</w:t>
            </w:r>
          </w:p>
        </w:tc>
        <w:tc>
          <w:tcPr>
            <w:tcW w:w="891" w:type="pct"/>
            <w:tcBorders>
              <w:top w:val="nil"/>
              <w:left w:val="nil"/>
              <w:bottom w:val="single" w:sz="4" w:space="0" w:color="auto"/>
              <w:right w:val="single" w:sz="4" w:space="0" w:color="auto"/>
            </w:tcBorders>
            <w:shd w:val="clear" w:color="auto" w:fill="auto"/>
            <w:noWrap/>
          </w:tcPr>
          <w:p w14:paraId="30892BD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3,96</w:t>
            </w:r>
          </w:p>
        </w:tc>
        <w:tc>
          <w:tcPr>
            <w:tcW w:w="1776" w:type="pct"/>
            <w:tcBorders>
              <w:top w:val="nil"/>
              <w:left w:val="nil"/>
              <w:bottom w:val="single" w:sz="4" w:space="0" w:color="auto"/>
              <w:right w:val="single" w:sz="4" w:space="0" w:color="auto"/>
            </w:tcBorders>
            <w:shd w:val="clear" w:color="auto" w:fill="auto"/>
            <w:noWrap/>
          </w:tcPr>
          <w:p w14:paraId="196393E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295°35'39"</w:t>
            </w:r>
          </w:p>
        </w:tc>
      </w:tr>
      <w:tr w:rsidR="000C0CAD" w:rsidRPr="000C0CAD" w14:paraId="29F64918"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7A92A74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т23</w:t>
            </w:r>
          </w:p>
        </w:tc>
        <w:tc>
          <w:tcPr>
            <w:tcW w:w="839" w:type="pct"/>
            <w:tcBorders>
              <w:top w:val="nil"/>
              <w:left w:val="nil"/>
              <w:bottom w:val="single" w:sz="4" w:space="0" w:color="auto"/>
              <w:right w:val="single" w:sz="4" w:space="0" w:color="auto"/>
            </w:tcBorders>
            <w:shd w:val="clear" w:color="auto" w:fill="auto"/>
            <w:noWrap/>
          </w:tcPr>
          <w:p w14:paraId="672931A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465335,62</w:t>
            </w:r>
          </w:p>
        </w:tc>
        <w:tc>
          <w:tcPr>
            <w:tcW w:w="829" w:type="pct"/>
            <w:tcBorders>
              <w:top w:val="nil"/>
              <w:left w:val="nil"/>
              <w:bottom w:val="single" w:sz="4" w:space="0" w:color="auto"/>
              <w:right w:val="single" w:sz="4" w:space="0" w:color="auto"/>
            </w:tcBorders>
            <w:shd w:val="clear" w:color="auto" w:fill="auto"/>
            <w:noWrap/>
          </w:tcPr>
          <w:p w14:paraId="3262B71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2242831,50</w:t>
            </w:r>
          </w:p>
        </w:tc>
        <w:tc>
          <w:tcPr>
            <w:tcW w:w="891" w:type="pct"/>
            <w:tcBorders>
              <w:top w:val="nil"/>
              <w:left w:val="nil"/>
              <w:bottom w:val="single" w:sz="4" w:space="0" w:color="auto"/>
              <w:right w:val="single" w:sz="4" w:space="0" w:color="auto"/>
            </w:tcBorders>
            <w:shd w:val="clear" w:color="auto" w:fill="auto"/>
            <w:noWrap/>
          </w:tcPr>
          <w:p w14:paraId="1017155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11,44</w:t>
            </w:r>
          </w:p>
        </w:tc>
        <w:tc>
          <w:tcPr>
            <w:tcW w:w="1776" w:type="pct"/>
            <w:tcBorders>
              <w:top w:val="nil"/>
              <w:left w:val="nil"/>
              <w:bottom w:val="single" w:sz="4" w:space="0" w:color="auto"/>
              <w:right w:val="single" w:sz="4" w:space="0" w:color="auto"/>
            </w:tcBorders>
            <w:shd w:val="clear" w:color="auto" w:fill="auto"/>
            <w:noWrap/>
          </w:tcPr>
          <w:p w14:paraId="609AB3F3"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345°22'07"</w:t>
            </w:r>
          </w:p>
        </w:tc>
      </w:tr>
      <w:tr w:rsidR="000C0CAD" w:rsidRPr="000C0CAD" w14:paraId="554E7A01"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685EF30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т24</w:t>
            </w:r>
          </w:p>
        </w:tc>
        <w:tc>
          <w:tcPr>
            <w:tcW w:w="839" w:type="pct"/>
            <w:tcBorders>
              <w:top w:val="nil"/>
              <w:left w:val="nil"/>
              <w:bottom w:val="single" w:sz="4" w:space="0" w:color="auto"/>
              <w:right w:val="single" w:sz="4" w:space="0" w:color="auto"/>
            </w:tcBorders>
            <w:shd w:val="clear" w:color="auto" w:fill="auto"/>
            <w:noWrap/>
          </w:tcPr>
          <w:p w14:paraId="1D9F826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465346,69</w:t>
            </w:r>
          </w:p>
        </w:tc>
        <w:tc>
          <w:tcPr>
            <w:tcW w:w="829" w:type="pct"/>
            <w:tcBorders>
              <w:top w:val="nil"/>
              <w:left w:val="nil"/>
              <w:bottom w:val="single" w:sz="4" w:space="0" w:color="auto"/>
              <w:right w:val="single" w:sz="4" w:space="0" w:color="auto"/>
            </w:tcBorders>
            <w:shd w:val="clear" w:color="auto" w:fill="auto"/>
            <w:noWrap/>
          </w:tcPr>
          <w:p w14:paraId="0B59ADB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2242828,61</w:t>
            </w:r>
          </w:p>
        </w:tc>
        <w:tc>
          <w:tcPr>
            <w:tcW w:w="891" w:type="pct"/>
            <w:tcBorders>
              <w:top w:val="nil"/>
              <w:left w:val="nil"/>
              <w:bottom w:val="single" w:sz="4" w:space="0" w:color="auto"/>
              <w:right w:val="single" w:sz="4" w:space="0" w:color="auto"/>
            </w:tcBorders>
            <w:shd w:val="clear" w:color="auto" w:fill="auto"/>
            <w:noWrap/>
          </w:tcPr>
          <w:p w14:paraId="0A69FD3B"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56,49</w:t>
            </w:r>
          </w:p>
        </w:tc>
        <w:tc>
          <w:tcPr>
            <w:tcW w:w="1776" w:type="pct"/>
            <w:tcBorders>
              <w:top w:val="nil"/>
              <w:left w:val="nil"/>
              <w:bottom w:val="single" w:sz="4" w:space="0" w:color="auto"/>
              <w:right w:val="single" w:sz="4" w:space="0" w:color="auto"/>
            </w:tcBorders>
            <w:shd w:val="clear" w:color="auto" w:fill="auto"/>
            <w:noWrap/>
          </w:tcPr>
          <w:p w14:paraId="1F24794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87°53'23"</w:t>
            </w:r>
          </w:p>
        </w:tc>
      </w:tr>
      <w:tr w:rsidR="000C0CAD" w:rsidRPr="000C0CAD" w14:paraId="099B38FC"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3EAB5BF2"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т25</w:t>
            </w:r>
          </w:p>
        </w:tc>
        <w:tc>
          <w:tcPr>
            <w:tcW w:w="839" w:type="pct"/>
            <w:tcBorders>
              <w:top w:val="nil"/>
              <w:left w:val="nil"/>
              <w:bottom w:val="single" w:sz="4" w:space="0" w:color="auto"/>
              <w:right w:val="single" w:sz="4" w:space="0" w:color="auto"/>
            </w:tcBorders>
            <w:shd w:val="clear" w:color="auto" w:fill="auto"/>
            <w:noWrap/>
          </w:tcPr>
          <w:p w14:paraId="4EF315C0"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465348,77</w:t>
            </w:r>
          </w:p>
        </w:tc>
        <w:tc>
          <w:tcPr>
            <w:tcW w:w="829" w:type="pct"/>
            <w:tcBorders>
              <w:top w:val="nil"/>
              <w:left w:val="nil"/>
              <w:bottom w:val="single" w:sz="4" w:space="0" w:color="auto"/>
              <w:right w:val="single" w:sz="4" w:space="0" w:color="auto"/>
            </w:tcBorders>
            <w:shd w:val="clear" w:color="auto" w:fill="auto"/>
            <w:noWrap/>
          </w:tcPr>
          <w:p w14:paraId="5E96417D"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2242885,06</w:t>
            </w:r>
          </w:p>
        </w:tc>
        <w:tc>
          <w:tcPr>
            <w:tcW w:w="891" w:type="pct"/>
            <w:tcBorders>
              <w:top w:val="nil"/>
              <w:left w:val="nil"/>
              <w:bottom w:val="single" w:sz="4" w:space="0" w:color="auto"/>
              <w:right w:val="single" w:sz="4" w:space="0" w:color="auto"/>
            </w:tcBorders>
            <w:shd w:val="clear" w:color="auto" w:fill="auto"/>
            <w:noWrap/>
          </w:tcPr>
          <w:p w14:paraId="455B30FA"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14,48</w:t>
            </w:r>
          </w:p>
        </w:tc>
        <w:tc>
          <w:tcPr>
            <w:tcW w:w="1776" w:type="pct"/>
            <w:tcBorders>
              <w:top w:val="nil"/>
              <w:left w:val="nil"/>
              <w:bottom w:val="single" w:sz="4" w:space="0" w:color="auto"/>
              <w:right w:val="single" w:sz="4" w:space="0" w:color="auto"/>
            </w:tcBorders>
            <w:shd w:val="clear" w:color="auto" w:fill="auto"/>
            <w:noWrap/>
          </w:tcPr>
          <w:p w14:paraId="5672B51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346°15'40"</w:t>
            </w:r>
          </w:p>
        </w:tc>
      </w:tr>
      <w:tr w:rsidR="000C0CAD" w:rsidRPr="000C0CAD" w14:paraId="18E01C30"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22E5E368"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lastRenderedPageBreak/>
              <w:t>т26</w:t>
            </w:r>
          </w:p>
        </w:tc>
        <w:tc>
          <w:tcPr>
            <w:tcW w:w="839" w:type="pct"/>
            <w:tcBorders>
              <w:top w:val="nil"/>
              <w:left w:val="nil"/>
              <w:bottom w:val="single" w:sz="4" w:space="0" w:color="auto"/>
              <w:right w:val="single" w:sz="4" w:space="0" w:color="auto"/>
            </w:tcBorders>
            <w:shd w:val="clear" w:color="auto" w:fill="auto"/>
            <w:noWrap/>
          </w:tcPr>
          <w:p w14:paraId="6851C7AC"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465362,84</w:t>
            </w:r>
          </w:p>
        </w:tc>
        <w:tc>
          <w:tcPr>
            <w:tcW w:w="829" w:type="pct"/>
            <w:tcBorders>
              <w:top w:val="nil"/>
              <w:left w:val="nil"/>
              <w:bottom w:val="single" w:sz="4" w:space="0" w:color="auto"/>
              <w:right w:val="single" w:sz="4" w:space="0" w:color="auto"/>
            </w:tcBorders>
            <w:shd w:val="clear" w:color="auto" w:fill="auto"/>
            <w:noWrap/>
          </w:tcPr>
          <w:p w14:paraId="246608D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2242881,62</w:t>
            </w:r>
          </w:p>
        </w:tc>
        <w:tc>
          <w:tcPr>
            <w:tcW w:w="891" w:type="pct"/>
            <w:tcBorders>
              <w:top w:val="nil"/>
              <w:left w:val="nil"/>
              <w:bottom w:val="single" w:sz="4" w:space="0" w:color="auto"/>
              <w:right w:val="single" w:sz="4" w:space="0" w:color="auto"/>
            </w:tcBorders>
            <w:shd w:val="clear" w:color="auto" w:fill="auto"/>
            <w:noWrap/>
          </w:tcPr>
          <w:p w14:paraId="796E2DDE"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7,57</w:t>
            </w:r>
          </w:p>
        </w:tc>
        <w:tc>
          <w:tcPr>
            <w:tcW w:w="1776" w:type="pct"/>
            <w:tcBorders>
              <w:top w:val="nil"/>
              <w:left w:val="nil"/>
              <w:bottom w:val="single" w:sz="4" w:space="0" w:color="auto"/>
              <w:right w:val="single" w:sz="4" w:space="0" w:color="auto"/>
            </w:tcBorders>
            <w:shd w:val="clear" w:color="auto" w:fill="auto"/>
            <w:noWrap/>
          </w:tcPr>
          <w:p w14:paraId="12E290F7"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6°22'25"</w:t>
            </w:r>
          </w:p>
        </w:tc>
      </w:tr>
      <w:tr w:rsidR="000C0CAD" w:rsidRPr="000C0CAD" w14:paraId="38C9F7AC" w14:textId="77777777" w:rsidTr="000C0CAD">
        <w:trPr>
          <w:trHeight w:val="73"/>
        </w:trPr>
        <w:tc>
          <w:tcPr>
            <w:tcW w:w="665" w:type="pct"/>
            <w:tcBorders>
              <w:top w:val="nil"/>
              <w:left w:val="single" w:sz="4" w:space="0" w:color="auto"/>
              <w:bottom w:val="single" w:sz="4" w:space="0" w:color="auto"/>
              <w:right w:val="single" w:sz="4" w:space="0" w:color="auto"/>
            </w:tcBorders>
            <w:shd w:val="clear" w:color="auto" w:fill="auto"/>
            <w:noWrap/>
          </w:tcPr>
          <w:p w14:paraId="68A629B6"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т1</w:t>
            </w:r>
          </w:p>
        </w:tc>
        <w:tc>
          <w:tcPr>
            <w:tcW w:w="839" w:type="pct"/>
            <w:tcBorders>
              <w:top w:val="nil"/>
              <w:left w:val="nil"/>
              <w:bottom w:val="single" w:sz="4" w:space="0" w:color="auto"/>
              <w:right w:val="single" w:sz="4" w:space="0" w:color="auto"/>
            </w:tcBorders>
            <w:shd w:val="clear" w:color="auto" w:fill="auto"/>
            <w:noWrap/>
          </w:tcPr>
          <w:p w14:paraId="499B27D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465370,36</w:t>
            </w:r>
          </w:p>
        </w:tc>
        <w:tc>
          <w:tcPr>
            <w:tcW w:w="829" w:type="pct"/>
            <w:tcBorders>
              <w:top w:val="nil"/>
              <w:left w:val="nil"/>
              <w:bottom w:val="single" w:sz="4" w:space="0" w:color="auto"/>
              <w:right w:val="single" w:sz="4" w:space="0" w:color="auto"/>
            </w:tcBorders>
            <w:shd w:val="clear" w:color="auto" w:fill="auto"/>
            <w:noWrap/>
          </w:tcPr>
          <w:p w14:paraId="6055806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r w:rsidRPr="000C0CAD">
              <w:rPr>
                <w:rFonts w:ascii="Times New Roman" w:eastAsia="Times New Roman" w:hAnsi="Times New Roman" w:cs="Times New Roman"/>
                <w:color w:val="000000"/>
                <w:sz w:val="12"/>
                <w:szCs w:val="12"/>
                <w:lang w:eastAsia="ru-RU"/>
              </w:rPr>
              <w:t>2242882,46</w:t>
            </w:r>
          </w:p>
        </w:tc>
        <w:tc>
          <w:tcPr>
            <w:tcW w:w="891" w:type="pct"/>
            <w:tcBorders>
              <w:top w:val="nil"/>
              <w:left w:val="nil"/>
              <w:bottom w:val="single" w:sz="4" w:space="0" w:color="auto"/>
              <w:right w:val="single" w:sz="4" w:space="0" w:color="auto"/>
            </w:tcBorders>
            <w:shd w:val="clear" w:color="auto" w:fill="auto"/>
            <w:noWrap/>
          </w:tcPr>
          <w:p w14:paraId="4B2C1349"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p>
        </w:tc>
        <w:tc>
          <w:tcPr>
            <w:tcW w:w="1776" w:type="pct"/>
            <w:tcBorders>
              <w:top w:val="nil"/>
              <w:left w:val="nil"/>
              <w:bottom w:val="single" w:sz="4" w:space="0" w:color="auto"/>
              <w:right w:val="single" w:sz="4" w:space="0" w:color="auto"/>
            </w:tcBorders>
            <w:shd w:val="clear" w:color="auto" w:fill="auto"/>
            <w:noWrap/>
          </w:tcPr>
          <w:p w14:paraId="74ECBADF" w14:textId="77777777" w:rsidR="000C0CAD" w:rsidRPr="000C0CAD" w:rsidRDefault="000C0CAD" w:rsidP="005344B4">
            <w:pPr>
              <w:spacing w:after="0" w:line="240" w:lineRule="auto"/>
              <w:jc w:val="center"/>
              <w:rPr>
                <w:rFonts w:ascii="Times New Roman" w:eastAsia="Times New Roman" w:hAnsi="Times New Roman" w:cs="Times New Roman"/>
                <w:color w:val="000000"/>
                <w:sz w:val="12"/>
                <w:szCs w:val="12"/>
                <w:lang w:eastAsia="ru-RU"/>
              </w:rPr>
            </w:pPr>
          </w:p>
        </w:tc>
      </w:tr>
    </w:tbl>
    <w:p w14:paraId="46DC2A81" w14:textId="77777777" w:rsidR="000C0CAD" w:rsidRDefault="000C0CAD" w:rsidP="000C0CAD">
      <w:pPr>
        <w:tabs>
          <w:tab w:val="left" w:pos="0"/>
        </w:tabs>
        <w:spacing w:after="0" w:line="240" w:lineRule="auto"/>
        <w:ind w:firstLine="284"/>
        <w:jc w:val="center"/>
        <w:rPr>
          <w:rFonts w:ascii="Times New Roman" w:hAnsi="Times New Roman" w:cs="Times New Roman"/>
          <w:sz w:val="12"/>
          <w:szCs w:val="12"/>
        </w:rPr>
      </w:pPr>
    </w:p>
    <w:p w14:paraId="413FE9C1" w14:textId="77777777"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ЧЕРТЕЖИ</w:t>
      </w:r>
    </w:p>
    <w:p w14:paraId="4BF77644" w14:textId="363C27AF"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F44312C" wp14:editId="3E62967F">
            <wp:extent cx="1557495" cy="1850607"/>
            <wp:effectExtent l="0" t="0" r="0" b="0"/>
            <wp:docPr id="7" name="Рисунок 7" descr="C:\Users\user\AppData\Local\Microsoft\Windows\Temporary Internet Files\Content.Word\ПМТ обо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Temporary Internet Files\Content.Word\ПМТ обос._page-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856" cy="1851036"/>
                    </a:xfrm>
                    <a:prstGeom prst="rect">
                      <a:avLst/>
                    </a:prstGeom>
                    <a:noFill/>
                    <a:ln>
                      <a:noFill/>
                    </a:ln>
                  </pic:spPr>
                </pic:pic>
              </a:graphicData>
            </a:graphic>
          </wp:inline>
        </w:drawing>
      </w:r>
    </w:p>
    <w:p w14:paraId="44BDDDBB" w14:textId="77777777" w:rsidR="000C0CAD" w:rsidRPr="000C0CAD" w:rsidRDefault="000C0CAD" w:rsidP="000C0CAD">
      <w:pPr>
        <w:tabs>
          <w:tab w:val="left" w:pos="0"/>
        </w:tabs>
        <w:spacing w:after="0" w:line="240" w:lineRule="auto"/>
        <w:rPr>
          <w:rFonts w:ascii="Times New Roman" w:hAnsi="Times New Roman" w:cs="Times New Roman"/>
          <w:sz w:val="12"/>
          <w:szCs w:val="12"/>
        </w:rPr>
      </w:pPr>
    </w:p>
    <w:p w14:paraId="42F01FA2" w14:textId="77777777"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МАТЕРИАЛЫ ПО ОБОСНОВАНИЮ</w:t>
      </w:r>
    </w:p>
    <w:p w14:paraId="295A0470" w14:textId="77777777" w:rsidR="000C0CAD" w:rsidRPr="000C0CAD" w:rsidRDefault="000C0CAD" w:rsidP="000C0CAD">
      <w:pPr>
        <w:tabs>
          <w:tab w:val="left" w:pos="0"/>
        </w:tabs>
        <w:spacing w:after="0" w:line="240" w:lineRule="auto"/>
        <w:rPr>
          <w:rFonts w:ascii="Times New Roman" w:hAnsi="Times New Roman" w:cs="Times New Roman"/>
          <w:sz w:val="12"/>
          <w:szCs w:val="12"/>
        </w:rPr>
      </w:pPr>
    </w:p>
    <w:p w14:paraId="01A724E6" w14:textId="7D68FFBF" w:rsid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0C0CAD" w:rsidRPr="000C0CAD" w14:paraId="21353C2F" w14:textId="77777777" w:rsidTr="000C0CAD">
        <w:tc>
          <w:tcPr>
            <w:tcW w:w="307" w:type="pct"/>
            <w:tcBorders>
              <w:top w:val="single" w:sz="8" w:space="0" w:color="000000"/>
              <w:left w:val="single" w:sz="8" w:space="0" w:color="000000"/>
              <w:bottom w:val="single" w:sz="8" w:space="0" w:color="000000"/>
              <w:right w:val="single" w:sz="8" w:space="0" w:color="000000"/>
            </w:tcBorders>
            <w:hideMark/>
          </w:tcPr>
          <w:p w14:paraId="2EB73F96" w14:textId="77777777" w:rsidR="000C0CAD" w:rsidRPr="000C0CAD" w:rsidRDefault="000C0CAD" w:rsidP="000C0CAD">
            <w:pPr>
              <w:spacing w:after="0" w:line="240" w:lineRule="auto"/>
              <w:ind w:left="60" w:right="60"/>
              <w:jc w:val="center"/>
              <w:rPr>
                <w:rFonts w:ascii="Verdana" w:eastAsia="Times New Roman" w:hAnsi="Verdana" w:cs="Segoe UI"/>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п/п</w:t>
            </w:r>
          </w:p>
        </w:tc>
        <w:tc>
          <w:tcPr>
            <w:tcW w:w="2659" w:type="pct"/>
            <w:tcBorders>
              <w:top w:val="single" w:sz="8" w:space="0" w:color="000000"/>
              <w:left w:val="single" w:sz="8" w:space="0" w:color="000000"/>
              <w:bottom w:val="single" w:sz="8" w:space="0" w:color="000000"/>
              <w:right w:val="single" w:sz="8" w:space="0" w:color="000000"/>
            </w:tcBorders>
            <w:hideMark/>
          </w:tcPr>
          <w:p w14:paraId="470F2520" w14:textId="77777777" w:rsidR="000C0CAD" w:rsidRPr="000C0CAD" w:rsidRDefault="000C0CAD" w:rsidP="000C0CAD">
            <w:pPr>
              <w:spacing w:after="0" w:line="240" w:lineRule="auto"/>
              <w:ind w:left="60" w:right="60"/>
              <w:jc w:val="center"/>
              <w:rPr>
                <w:rFonts w:ascii="Verdana" w:eastAsia="Times New Roman" w:hAnsi="Verdana" w:cs="Segoe UI"/>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14:paraId="2B1008FB" w14:textId="77777777" w:rsidR="000C0CAD" w:rsidRPr="000C0CAD" w:rsidRDefault="000C0CAD" w:rsidP="000C0CAD">
            <w:pPr>
              <w:spacing w:after="0" w:line="240" w:lineRule="auto"/>
              <w:ind w:left="60" w:right="60"/>
              <w:jc w:val="center"/>
              <w:rPr>
                <w:rFonts w:ascii="Verdana" w:eastAsia="Times New Roman" w:hAnsi="Verdana" w:cs="Segoe UI"/>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Реквизиты документа</w:t>
            </w:r>
          </w:p>
        </w:tc>
      </w:tr>
      <w:tr w:rsidR="000C0CAD" w:rsidRPr="000C0CAD" w14:paraId="67E1CE10" w14:textId="77777777" w:rsidTr="000C0CAD">
        <w:tc>
          <w:tcPr>
            <w:tcW w:w="307" w:type="pct"/>
            <w:tcBorders>
              <w:top w:val="single" w:sz="8" w:space="0" w:color="000000"/>
              <w:left w:val="single" w:sz="8" w:space="0" w:color="000000"/>
              <w:bottom w:val="single" w:sz="8" w:space="0" w:color="000000"/>
              <w:right w:val="single" w:sz="8" w:space="0" w:color="000000"/>
            </w:tcBorders>
            <w:vAlign w:val="center"/>
          </w:tcPr>
          <w:p w14:paraId="125296FE" w14:textId="77777777" w:rsidR="000C0CAD" w:rsidRPr="000C0CAD" w:rsidRDefault="000C0CAD" w:rsidP="000C0CA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14:paraId="05773F6E" w14:textId="77777777" w:rsidR="000C0CAD" w:rsidRPr="000C0CAD" w:rsidRDefault="000C0CAD" w:rsidP="000C0CAD">
            <w:pPr>
              <w:spacing w:after="0" w:line="240" w:lineRule="auto"/>
              <w:ind w:right="6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xml:space="preserve">Кадастровый план территории кадастрового квартала с уникальным учётным номером </w:t>
            </w:r>
            <w:r w:rsidRPr="000C0CAD">
              <w:rPr>
                <w:rFonts w:ascii="Times New Roman" w:hAnsi="Times New Roman" w:cs="Times New Roman"/>
                <w:bCs/>
                <w:color w:val="000000"/>
                <w:sz w:val="12"/>
                <w:szCs w:val="12"/>
                <w:shd w:val="clear" w:color="auto" w:fill="FFFFFF"/>
              </w:rPr>
              <w:t>63:31:0000000</w:t>
            </w:r>
          </w:p>
        </w:tc>
        <w:tc>
          <w:tcPr>
            <w:tcW w:w="2033" w:type="pct"/>
            <w:tcBorders>
              <w:top w:val="single" w:sz="8" w:space="0" w:color="000000"/>
              <w:left w:val="single" w:sz="8" w:space="0" w:color="000000"/>
              <w:bottom w:val="single" w:sz="8" w:space="0" w:color="000000"/>
              <w:right w:val="single" w:sz="8" w:space="0" w:color="000000"/>
            </w:tcBorders>
            <w:vAlign w:val="center"/>
          </w:tcPr>
          <w:p w14:paraId="4AC9186E"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xml:space="preserve">№ </w:t>
            </w:r>
            <w:r w:rsidRPr="000C0CAD">
              <w:rPr>
                <w:rFonts w:ascii="Times New Roman" w:eastAsia="Times New Roman" w:hAnsi="Times New Roman" w:cs="Times New Roman"/>
                <w:color w:val="000000"/>
                <w:sz w:val="12"/>
                <w:szCs w:val="12"/>
                <w:lang w:eastAsia="ru-RU"/>
              </w:rPr>
              <w:t>КУВИ-002/2021-147616781</w:t>
            </w:r>
            <w:r w:rsidRPr="000C0CAD">
              <w:rPr>
                <w:rFonts w:ascii="Times New Roman" w:eastAsia="Times New Roman" w:hAnsi="Times New Roman" w:cs="Times New Roman"/>
                <w:color w:val="000000" w:themeColor="text1"/>
                <w:sz w:val="12"/>
                <w:szCs w:val="12"/>
                <w:lang w:eastAsia="ru-RU"/>
              </w:rPr>
              <w:t xml:space="preserve">, </w:t>
            </w:r>
          </w:p>
          <w:p w14:paraId="1FBB1A04"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08.11.2021</w:t>
            </w:r>
          </w:p>
        </w:tc>
      </w:tr>
      <w:tr w:rsidR="000C0CAD" w:rsidRPr="000C0CAD" w14:paraId="26054A72" w14:textId="77777777" w:rsidTr="000C0CAD">
        <w:tc>
          <w:tcPr>
            <w:tcW w:w="307" w:type="pct"/>
            <w:tcBorders>
              <w:top w:val="single" w:sz="8" w:space="0" w:color="000000"/>
              <w:left w:val="single" w:sz="8" w:space="0" w:color="000000"/>
              <w:bottom w:val="single" w:sz="8" w:space="0" w:color="000000"/>
              <w:right w:val="single" w:sz="8" w:space="0" w:color="000000"/>
            </w:tcBorders>
            <w:vAlign w:val="center"/>
          </w:tcPr>
          <w:p w14:paraId="5CAB2802"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vAlign w:val="center"/>
          </w:tcPr>
          <w:p w14:paraId="2D2AB9A8" w14:textId="77777777" w:rsidR="000C0CAD" w:rsidRPr="000C0CAD" w:rsidRDefault="000C0CAD" w:rsidP="000C0CAD">
            <w:pPr>
              <w:spacing w:after="0" w:line="240" w:lineRule="auto"/>
              <w:ind w:right="6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xml:space="preserve">Кадастровый план территории кадастрового квартала с уникальным учётным номером </w:t>
            </w:r>
            <w:r w:rsidRPr="000C0CAD">
              <w:rPr>
                <w:rFonts w:ascii="Times New Roman" w:hAnsi="Times New Roman" w:cs="Times New Roman"/>
                <w:bCs/>
                <w:color w:val="000000"/>
                <w:sz w:val="12"/>
                <w:szCs w:val="12"/>
                <w:shd w:val="clear" w:color="auto" w:fill="FFFFFF"/>
              </w:rPr>
              <w:t>63:31:1010003</w:t>
            </w:r>
          </w:p>
        </w:tc>
        <w:tc>
          <w:tcPr>
            <w:tcW w:w="2033" w:type="pct"/>
            <w:tcBorders>
              <w:top w:val="single" w:sz="8" w:space="0" w:color="000000"/>
              <w:left w:val="single" w:sz="8" w:space="0" w:color="000000"/>
              <w:bottom w:val="single" w:sz="8" w:space="0" w:color="000000"/>
              <w:right w:val="single" w:sz="8" w:space="0" w:color="000000"/>
            </w:tcBorders>
            <w:vAlign w:val="center"/>
          </w:tcPr>
          <w:p w14:paraId="5B212F35"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xml:space="preserve">№ </w:t>
            </w:r>
            <w:r w:rsidRPr="000C0CAD">
              <w:rPr>
                <w:rFonts w:ascii="Times New Roman" w:eastAsia="Times New Roman" w:hAnsi="Times New Roman" w:cs="Times New Roman"/>
                <w:color w:val="000000"/>
                <w:sz w:val="12"/>
                <w:szCs w:val="12"/>
                <w:lang w:eastAsia="ru-RU"/>
              </w:rPr>
              <w:t>КУВИ-002/2021-146732281</w:t>
            </w:r>
            <w:r w:rsidRPr="000C0CAD">
              <w:rPr>
                <w:rFonts w:ascii="Times New Roman" w:eastAsia="Times New Roman" w:hAnsi="Times New Roman" w:cs="Times New Roman"/>
                <w:color w:val="000000" w:themeColor="text1"/>
                <w:sz w:val="12"/>
                <w:szCs w:val="12"/>
                <w:lang w:eastAsia="ru-RU"/>
              </w:rPr>
              <w:t xml:space="preserve">, </w:t>
            </w:r>
          </w:p>
          <w:p w14:paraId="231CE18B"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03.11.2021</w:t>
            </w:r>
          </w:p>
        </w:tc>
      </w:tr>
      <w:tr w:rsidR="000C0CAD" w:rsidRPr="000C0CAD" w14:paraId="2E4ABFB2" w14:textId="77777777" w:rsidTr="000C0CAD">
        <w:tc>
          <w:tcPr>
            <w:tcW w:w="307" w:type="pct"/>
            <w:tcBorders>
              <w:top w:val="single" w:sz="8" w:space="0" w:color="000000"/>
              <w:left w:val="single" w:sz="8" w:space="0" w:color="000000"/>
              <w:bottom w:val="single" w:sz="8" w:space="0" w:color="000000"/>
              <w:right w:val="single" w:sz="8" w:space="0" w:color="000000"/>
            </w:tcBorders>
            <w:vAlign w:val="center"/>
          </w:tcPr>
          <w:p w14:paraId="3405ACB0"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vAlign w:val="center"/>
          </w:tcPr>
          <w:p w14:paraId="58BEBB65" w14:textId="77777777" w:rsidR="000C0CAD" w:rsidRPr="000C0CAD" w:rsidRDefault="000C0CAD" w:rsidP="000C0CAD">
            <w:pPr>
              <w:spacing w:after="0" w:line="240" w:lineRule="auto"/>
              <w:ind w:right="6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xml:space="preserve">Кадастровый план территории кадастрового квартала с уникальным учётным номером </w:t>
            </w:r>
            <w:r w:rsidRPr="000C0CAD">
              <w:rPr>
                <w:rFonts w:ascii="Times New Roman" w:hAnsi="Times New Roman" w:cs="Times New Roman"/>
                <w:bCs/>
                <w:color w:val="000000"/>
                <w:sz w:val="12"/>
                <w:szCs w:val="12"/>
                <w:shd w:val="clear" w:color="auto" w:fill="FFFFFF"/>
              </w:rPr>
              <w:t>63:31:1010004</w:t>
            </w:r>
          </w:p>
        </w:tc>
        <w:tc>
          <w:tcPr>
            <w:tcW w:w="2033" w:type="pct"/>
            <w:tcBorders>
              <w:top w:val="single" w:sz="8" w:space="0" w:color="000000"/>
              <w:left w:val="single" w:sz="8" w:space="0" w:color="000000"/>
              <w:bottom w:val="single" w:sz="8" w:space="0" w:color="000000"/>
              <w:right w:val="single" w:sz="8" w:space="0" w:color="000000"/>
            </w:tcBorders>
            <w:vAlign w:val="center"/>
          </w:tcPr>
          <w:p w14:paraId="2827FB44"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xml:space="preserve">№ </w:t>
            </w:r>
            <w:r w:rsidRPr="000C0CAD">
              <w:rPr>
                <w:rFonts w:ascii="Times New Roman" w:eastAsia="Times New Roman" w:hAnsi="Times New Roman" w:cs="Times New Roman"/>
                <w:color w:val="000000"/>
                <w:sz w:val="12"/>
                <w:szCs w:val="12"/>
                <w:lang w:eastAsia="ru-RU"/>
              </w:rPr>
              <w:t>КУВИ-002/2021-146732235</w:t>
            </w:r>
            <w:r w:rsidRPr="000C0CAD">
              <w:rPr>
                <w:rFonts w:ascii="Times New Roman" w:eastAsia="Times New Roman" w:hAnsi="Times New Roman" w:cs="Times New Roman"/>
                <w:color w:val="000000" w:themeColor="text1"/>
                <w:sz w:val="12"/>
                <w:szCs w:val="12"/>
                <w:lang w:eastAsia="ru-RU"/>
              </w:rPr>
              <w:t xml:space="preserve">, </w:t>
            </w:r>
          </w:p>
          <w:p w14:paraId="20DF36EC"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03.11.2021</w:t>
            </w:r>
          </w:p>
        </w:tc>
      </w:tr>
      <w:tr w:rsidR="000C0CAD" w:rsidRPr="000C0CAD" w14:paraId="15C1516B" w14:textId="77777777" w:rsidTr="000C0CAD">
        <w:tc>
          <w:tcPr>
            <w:tcW w:w="307" w:type="pct"/>
            <w:tcBorders>
              <w:top w:val="single" w:sz="8" w:space="0" w:color="000000"/>
              <w:left w:val="single" w:sz="8" w:space="0" w:color="000000"/>
              <w:bottom w:val="single" w:sz="8" w:space="0" w:color="000000"/>
              <w:right w:val="single" w:sz="8" w:space="0" w:color="000000"/>
            </w:tcBorders>
            <w:vAlign w:val="center"/>
          </w:tcPr>
          <w:p w14:paraId="04A8DFD7"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tcPr>
          <w:p w14:paraId="5D9FFC37" w14:textId="77777777" w:rsidR="000C0CAD" w:rsidRPr="000C0CAD" w:rsidRDefault="000C0CAD" w:rsidP="000C0CAD">
            <w:pPr>
              <w:spacing w:after="0" w:line="240" w:lineRule="auto"/>
              <w:jc w:val="center"/>
              <w:rPr>
                <w:rFonts w:ascii="Times New Roman" w:hAnsi="Times New Roman" w:cs="Times New Roman"/>
                <w:bCs/>
                <w:color w:val="000000"/>
                <w:sz w:val="12"/>
                <w:szCs w:val="12"/>
                <w:shd w:val="clear" w:color="auto" w:fill="FFFFFF"/>
              </w:rPr>
            </w:pPr>
            <w:r w:rsidRPr="000C0CAD">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0C0CAD">
              <w:rPr>
                <w:rFonts w:ascii="Times New Roman" w:hAnsi="Times New Roman" w:cs="Times New Roman"/>
                <w:color w:val="000000" w:themeColor="text1"/>
                <w:sz w:val="12"/>
                <w:szCs w:val="12"/>
              </w:rPr>
              <w:t xml:space="preserve">многоквартирном доме с кадастровым номером </w:t>
            </w:r>
            <w:r w:rsidRPr="000C0CAD">
              <w:rPr>
                <w:rFonts w:ascii="Times New Roman" w:hAnsi="Times New Roman" w:cs="Times New Roman"/>
                <w:bCs/>
                <w:color w:val="000000"/>
                <w:sz w:val="12"/>
                <w:szCs w:val="12"/>
              </w:rPr>
              <w:br/>
              <w:t>63:31:1010004:142</w:t>
            </w:r>
          </w:p>
        </w:tc>
        <w:tc>
          <w:tcPr>
            <w:tcW w:w="2033" w:type="pct"/>
            <w:tcBorders>
              <w:top w:val="single" w:sz="8" w:space="0" w:color="000000"/>
              <w:left w:val="single" w:sz="8" w:space="0" w:color="000000"/>
              <w:bottom w:val="single" w:sz="8" w:space="0" w:color="000000"/>
              <w:right w:val="single" w:sz="8" w:space="0" w:color="000000"/>
            </w:tcBorders>
            <w:vAlign w:val="center"/>
          </w:tcPr>
          <w:p w14:paraId="5D9BC443"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xml:space="preserve">№ </w:t>
            </w:r>
            <w:r w:rsidRPr="000C0CAD">
              <w:rPr>
                <w:rFonts w:ascii="Times New Roman" w:hAnsi="Times New Roman" w:cs="Times New Roman"/>
                <w:bCs/>
                <w:color w:val="000000"/>
                <w:sz w:val="12"/>
                <w:szCs w:val="12"/>
                <w:shd w:val="clear" w:color="auto" w:fill="FFFFFF"/>
              </w:rPr>
              <w:t> 99/2021/429448453</w:t>
            </w:r>
            <w:r w:rsidRPr="000C0CAD">
              <w:rPr>
                <w:rFonts w:ascii="Times New Roman" w:eastAsia="Times New Roman" w:hAnsi="Times New Roman" w:cs="Times New Roman"/>
                <w:color w:val="000000" w:themeColor="text1"/>
                <w:sz w:val="12"/>
                <w:szCs w:val="12"/>
                <w:lang w:eastAsia="ru-RU"/>
              </w:rPr>
              <w:t xml:space="preserve">, </w:t>
            </w:r>
          </w:p>
          <w:p w14:paraId="3BC528F7"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ФГИС ЕГРН, 09.11.2021</w:t>
            </w:r>
          </w:p>
        </w:tc>
      </w:tr>
      <w:tr w:rsidR="000C0CAD" w:rsidRPr="000C0CAD" w14:paraId="0FC8C749" w14:textId="77777777" w:rsidTr="000C0CAD">
        <w:tc>
          <w:tcPr>
            <w:tcW w:w="307" w:type="pct"/>
            <w:tcBorders>
              <w:top w:val="single" w:sz="8" w:space="0" w:color="000000"/>
              <w:left w:val="single" w:sz="8" w:space="0" w:color="000000"/>
              <w:bottom w:val="single" w:sz="8" w:space="0" w:color="000000"/>
              <w:right w:val="single" w:sz="8" w:space="0" w:color="000000"/>
            </w:tcBorders>
            <w:vAlign w:val="center"/>
          </w:tcPr>
          <w:p w14:paraId="345D2680"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tcPr>
          <w:p w14:paraId="749AD1EA" w14:textId="77777777" w:rsidR="000C0CAD" w:rsidRPr="000C0CAD" w:rsidRDefault="000C0CAD" w:rsidP="000C0CAD">
            <w:pPr>
              <w:spacing w:after="0" w:line="240" w:lineRule="auto"/>
              <w:jc w:val="center"/>
              <w:rPr>
                <w:rFonts w:ascii="Times New Roman" w:hAnsi="Times New Roman" w:cs="Times New Roman"/>
                <w:bCs/>
                <w:color w:val="000000"/>
                <w:sz w:val="12"/>
                <w:szCs w:val="12"/>
                <w:shd w:val="clear" w:color="auto" w:fill="FFFFFF"/>
              </w:rPr>
            </w:pPr>
            <w:r w:rsidRPr="000C0CAD">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0C0CAD">
              <w:rPr>
                <w:rFonts w:ascii="Times New Roman" w:hAnsi="Times New Roman" w:cs="Times New Roman"/>
                <w:color w:val="000000" w:themeColor="text1"/>
                <w:sz w:val="12"/>
                <w:szCs w:val="12"/>
              </w:rPr>
              <w:t xml:space="preserve">многоквартирном доме с кадастровым номером </w:t>
            </w:r>
            <w:r w:rsidRPr="000C0CAD">
              <w:rPr>
                <w:rFonts w:ascii="Times New Roman" w:hAnsi="Times New Roman" w:cs="Times New Roman"/>
                <w:bCs/>
                <w:color w:val="000000"/>
                <w:sz w:val="12"/>
                <w:szCs w:val="12"/>
              </w:rPr>
              <w:br/>
              <w:t>63:31:1010004:139</w:t>
            </w:r>
          </w:p>
        </w:tc>
        <w:tc>
          <w:tcPr>
            <w:tcW w:w="2033" w:type="pct"/>
            <w:tcBorders>
              <w:top w:val="single" w:sz="8" w:space="0" w:color="000000"/>
              <w:left w:val="single" w:sz="8" w:space="0" w:color="000000"/>
              <w:bottom w:val="single" w:sz="8" w:space="0" w:color="000000"/>
              <w:right w:val="single" w:sz="8" w:space="0" w:color="000000"/>
            </w:tcBorders>
            <w:vAlign w:val="center"/>
          </w:tcPr>
          <w:p w14:paraId="727400E8"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xml:space="preserve">№ </w:t>
            </w:r>
            <w:r w:rsidRPr="000C0CAD">
              <w:rPr>
                <w:rFonts w:ascii="Times New Roman" w:hAnsi="Times New Roman" w:cs="Times New Roman"/>
                <w:bCs/>
                <w:color w:val="000000"/>
                <w:sz w:val="12"/>
                <w:szCs w:val="12"/>
                <w:shd w:val="clear" w:color="auto" w:fill="FFFFFF"/>
              </w:rPr>
              <w:t> 99/2021/429407375</w:t>
            </w:r>
            <w:r w:rsidRPr="000C0CAD">
              <w:rPr>
                <w:rFonts w:ascii="Times New Roman" w:eastAsia="Times New Roman" w:hAnsi="Times New Roman" w:cs="Times New Roman"/>
                <w:color w:val="000000" w:themeColor="text1"/>
                <w:sz w:val="12"/>
                <w:szCs w:val="12"/>
                <w:lang w:eastAsia="ru-RU"/>
              </w:rPr>
              <w:t xml:space="preserve">, </w:t>
            </w:r>
          </w:p>
          <w:p w14:paraId="6753AAB5" w14:textId="77777777" w:rsidR="000C0CAD" w:rsidRPr="000C0CAD" w:rsidRDefault="000C0CAD" w:rsidP="000C0CAD">
            <w:pPr>
              <w:spacing w:after="0" w:line="240" w:lineRule="auto"/>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ФГИС ЕГРН, 09.11.2021</w:t>
            </w:r>
          </w:p>
        </w:tc>
      </w:tr>
      <w:tr w:rsidR="000C0CAD" w:rsidRPr="000C0CAD" w14:paraId="4FB2DB5B" w14:textId="77777777" w:rsidTr="000C0CAD">
        <w:tc>
          <w:tcPr>
            <w:tcW w:w="307" w:type="pct"/>
            <w:tcBorders>
              <w:top w:val="single" w:sz="8" w:space="0" w:color="000000"/>
              <w:left w:val="single" w:sz="8" w:space="0" w:color="000000"/>
              <w:bottom w:val="single" w:sz="8" w:space="0" w:color="000000"/>
              <w:right w:val="single" w:sz="8" w:space="0" w:color="000000"/>
            </w:tcBorders>
            <w:vAlign w:val="center"/>
          </w:tcPr>
          <w:p w14:paraId="2491F3B8" w14:textId="77777777" w:rsidR="000C0CAD" w:rsidRPr="000C0CAD" w:rsidRDefault="000C0CAD" w:rsidP="000C0CA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6</w:t>
            </w:r>
          </w:p>
        </w:tc>
        <w:tc>
          <w:tcPr>
            <w:tcW w:w="2659" w:type="pct"/>
            <w:tcBorders>
              <w:top w:val="single" w:sz="8" w:space="0" w:color="000000"/>
              <w:left w:val="single" w:sz="8" w:space="0" w:color="000000"/>
              <w:bottom w:val="single" w:sz="8" w:space="0" w:color="000000"/>
              <w:right w:val="single" w:sz="8" w:space="0" w:color="000000"/>
            </w:tcBorders>
          </w:tcPr>
          <w:p w14:paraId="0E3F962A" w14:textId="77777777" w:rsidR="000C0CAD" w:rsidRPr="000C0CAD" w:rsidRDefault="000C0CAD" w:rsidP="000C0CAD">
            <w:pPr>
              <w:spacing w:after="0" w:line="240" w:lineRule="auto"/>
              <w:ind w:right="60"/>
              <w:jc w:val="center"/>
              <w:rPr>
                <w:rFonts w:ascii="Times New Roman" w:eastAsia="Times New Roman" w:hAnsi="Times New Roman" w:cs="Times New Roman"/>
                <w:color w:val="000000" w:themeColor="text1"/>
                <w:sz w:val="12"/>
                <w:szCs w:val="12"/>
                <w:lang w:eastAsia="ru-RU"/>
              </w:rPr>
            </w:pPr>
            <w:r w:rsidRPr="000C0CAD">
              <w:rPr>
                <w:rFonts w:ascii="Times New Roman" w:hAnsi="Times New Roman" w:cs="Times New Roman"/>
                <w:sz w:val="12"/>
                <w:szCs w:val="12"/>
              </w:rPr>
              <w:t>Постановление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14:paraId="38708534" w14:textId="77777777" w:rsidR="000C0CAD" w:rsidRPr="000C0CAD" w:rsidRDefault="000C0CAD" w:rsidP="000C0CA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C0CAD">
              <w:rPr>
                <w:rFonts w:ascii="Times New Roman" w:hAnsi="Times New Roman" w:cs="Times New Roman"/>
                <w:sz w:val="12"/>
                <w:szCs w:val="12"/>
              </w:rPr>
              <w:t xml:space="preserve">№ 64, Администрация сельского поселения Светлодольск муниципального района Сергиевский Самарской области, 25.11.2021 </w:t>
            </w:r>
          </w:p>
        </w:tc>
      </w:tr>
      <w:tr w:rsidR="000C0CAD" w:rsidRPr="000C0CAD" w14:paraId="3205077B" w14:textId="77777777" w:rsidTr="000C0CAD">
        <w:tc>
          <w:tcPr>
            <w:tcW w:w="307" w:type="pct"/>
            <w:tcBorders>
              <w:top w:val="single" w:sz="8" w:space="0" w:color="000000"/>
              <w:left w:val="single" w:sz="8" w:space="0" w:color="000000"/>
              <w:bottom w:val="single" w:sz="8" w:space="0" w:color="000000"/>
              <w:right w:val="single" w:sz="8" w:space="0" w:color="000000"/>
            </w:tcBorders>
            <w:vAlign w:val="center"/>
          </w:tcPr>
          <w:p w14:paraId="1B960621" w14:textId="77777777" w:rsidR="000C0CAD" w:rsidRPr="000C0CAD" w:rsidRDefault="000C0CAD" w:rsidP="000C0CA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7</w:t>
            </w:r>
          </w:p>
        </w:tc>
        <w:tc>
          <w:tcPr>
            <w:tcW w:w="2659" w:type="pct"/>
            <w:tcBorders>
              <w:top w:val="single" w:sz="8" w:space="0" w:color="000000"/>
              <w:left w:val="single" w:sz="8" w:space="0" w:color="000000"/>
              <w:bottom w:val="single" w:sz="8" w:space="0" w:color="000000"/>
              <w:right w:val="single" w:sz="8" w:space="0" w:color="000000"/>
            </w:tcBorders>
            <w:vAlign w:val="center"/>
          </w:tcPr>
          <w:p w14:paraId="6575F22F" w14:textId="77777777" w:rsidR="000C0CAD" w:rsidRPr="000C0CAD" w:rsidRDefault="000C0CAD" w:rsidP="000C0CA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 xml:space="preserve">Карта градостроительного зонирования сельского поселения </w:t>
            </w:r>
            <w:r w:rsidRPr="000C0CAD">
              <w:rPr>
                <w:rFonts w:ascii="Times New Roman" w:hAnsi="Times New Roman" w:cs="Times New Roman"/>
                <w:sz w:val="12"/>
                <w:szCs w:val="12"/>
              </w:rPr>
              <w:t>Светлодольск</w:t>
            </w:r>
            <w:r w:rsidRPr="000C0CAD">
              <w:rPr>
                <w:rFonts w:ascii="Times New Roman" w:eastAsia="Times New Roman" w:hAnsi="Times New Roman" w:cs="Times New Roman"/>
                <w:color w:val="000000" w:themeColor="text1"/>
                <w:sz w:val="12"/>
                <w:szCs w:val="12"/>
                <w:lang w:eastAsia="ru-RU"/>
              </w:rPr>
              <w:t xml:space="preserve">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14:paraId="78D8D8E0" w14:textId="77777777" w:rsidR="000C0CAD" w:rsidRPr="000C0CAD" w:rsidRDefault="000C0CAD" w:rsidP="000C0CAD">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0C0CAD">
              <w:rPr>
                <w:rFonts w:ascii="Times New Roman" w:eastAsia="Times New Roman" w:hAnsi="Times New Roman" w:cs="Times New Roman"/>
                <w:color w:val="000000" w:themeColor="text1"/>
                <w:sz w:val="12"/>
                <w:szCs w:val="12"/>
                <w:lang w:eastAsia="ru-RU"/>
              </w:rPr>
              <w:t>ГУП Самарский области институт «ТеррНИИгражданпроект», 2021, ООО «ОКТОГОН», 2021, М 1:5000</w:t>
            </w:r>
          </w:p>
        </w:tc>
      </w:tr>
    </w:tbl>
    <w:p w14:paraId="5DD425B3" w14:textId="77777777" w:rsidR="000C0CAD" w:rsidRDefault="000C0CAD" w:rsidP="000C0CAD">
      <w:pPr>
        <w:tabs>
          <w:tab w:val="left" w:pos="0"/>
        </w:tabs>
        <w:spacing w:after="0" w:line="240" w:lineRule="auto"/>
        <w:ind w:firstLine="284"/>
        <w:jc w:val="center"/>
        <w:rPr>
          <w:rFonts w:ascii="Times New Roman" w:hAnsi="Times New Roman" w:cs="Times New Roman"/>
          <w:sz w:val="12"/>
          <w:szCs w:val="12"/>
        </w:rPr>
      </w:pPr>
    </w:p>
    <w:p w14:paraId="10803800" w14:textId="0FF76F9D" w:rsidR="000C0CAD" w:rsidRPr="000C0CAD" w:rsidRDefault="000C0CAD" w:rsidP="000C0CAD">
      <w:pPr>
        <w:tabs>
          <w:tab w:val="left" w:pos="0"/>
        </w:tabs>
        <w:spacing w:after="0" w:line="240" w:lineRule="auto"/>
        <w:ind w:firstLine="284"/>
        <w:jc w:val="center"/>
        <w:rPr>
          <w:rFonts w:ascii="Times New Roman" w:hAnsi="Times New Roman" w:cs="Times New Roman"/>
          <w:sz w:val="12"/>
          <w:szCs w:val="12"/>
        </w:rPr>
      </w:pPr>
      <w:r w:rsidRPr="000C0CAD">
        <w:rPr>
          <w:rFonts w:ascii="Times New Roman" w:hAnsi="Times New Roman" w:cs="Times New Roman"/>
          <w:sz w:val="12"/>
          <w:szCs w:val="12"/>
        </w:rPr>
        <w:t>Список использова</w:t>
      </w:r>
      <w:r>
        <w:rPr>
          <w:rFonts w:ascii="Times New Roman" w:hAnsi="Times New Roman" w:cs="Times New Roman"/>
          <w:sz w:val="12"/>
          <w:szCs w:val="12"/>
        </w:rPr>
        <w:t>нных нормативных правовых актов</w:t>
      </w:r>
    </w:p>
    <w:p w14:paraId="21F102B6"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1. Земельный кодекс Российской Федерации;</w:t>
      </w:r>
    </w:p>
    <w:p w14:paraId="3601C820"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2. Градостроительный кодекс Российской Федерации;</w:t>
      </w:r>
    </w:p>
    <w:p w14:paraId="7D673C74"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3. Гражданский кодекс Российской Федерации;</w:t>
      </w:r>
    </w:p>
    <w:p w14:paraId="7C871D42"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4. Жилищный кодекс Российской Федерации;</w:t>
      </w:r>
    </w:p>
    <w:p w14:paraId="667A5533"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5. Федеральный закон от 25.10.2001 № 137-ФЗ «О введении в действие Земельного кодекса Российской Федерации»;</w:t>
      </w:r>
    </w:p>
    <w:p w14:paraId="7E2378D7"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6. Федеральный закон от 13.07.2015 № 218-ФЗ «О государственной регистрации недвижимости»;</w:t>
      </w:r>
    </w:p>
    <w:p w14:paraId="31DFBEDA"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lastRenderedPageBreak/>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14:paraId="6FA976A7"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14:paraId="5339CD1E" w14:textId="77777777" w:rsidR="000C0CAD" w:rsidRP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14:paraId="46E57AAA" w14:textId="6B7ED9D4" w:rsidR="000C0CAD" w:rsidRDefault="000C0CAD" w:rsidP="000C0CAD">
      <w:pPr>
        <w:tabs>
          <w:tab w:val="left" w:pos="0"/>
        </w:tabs>
        <w:spacing w:after="0" w:line="240" w:lineRule="auto"/>
        <w:ind w:firstLine="284"/>
        <w:jc w:val="both"/>
        <w:rPr>
          <w:rFonts w:ascii="Times New Roman" w:hAnsi="Times New Roman" w:cs="Times New Roman"/>
          <w:sz w:val="12"/>
          <w:szCs w:val="12"/>
        </w:rPr>
      </w:pPr>
      <w:r w:rsidRPr="000C0CAD">
        <w:rPr>
          <w:rFonts w:ascii="Times New Roman" w:hAnsi="Times New Roman" w:cs="Times New Roman"/>
          <w:sz w:val="12"/>
          <w:szCs w:val="12"/>
        </w:rPr>
        <w:t>10. Правила землепользования и застройки сельского поселения Светлодольск муниципального района Сергиевский Самарской области, утверждённые решением Собрания представителей сельского поселения Светлодольск муниципального района Сергиевский Самарской области от  27.12.2013 № 29 (в редакции решения Собрания представителей сельского поселения Светлодольск муниципального района Сергиевский Самарской области от 10.08.2021 № 23).</w:t>
      </w:r>
    </w:p>
    <w:p w14:paraId="2AB70A6E" w14:textId="77777777" w:rsidR="005344B4" w:rsidRDefault="005344B4" w:rsidP="000C0CAD">
      <w:pPr>
        <w:tabs>
          <w:tab w:val="left" w:pos="0"/>
        </w:tabs>
        <w:spacing w:after="0" w:line="240" w:lineRule="auto"/>
        <w:ind w:firstLine="284"/>
        <w:jc w:val="both"/>
        <w:rPr>
          <w:rFonts w:ascii="Times New Roman" w:hAnsi="Times New Roman" w:cs="Times New Roman"/>
          <w:sz w:val="12"/>
          <w:szCs w:val="12"/>
        </w:rPr>
      </w:pPr>
    </w:p>
    <w:p w14:paraId="2F7734DA" w14:textId="77777777" w:rsidR="005344B4" w:rsidRPr="005344B4" w:rsidRDefault="005344B4" w:rsidP="005344B4">
      <w:pPr>
        <w:tabs>
          <w:tab w:val="left" w:pos="0"/>
        </w:tabs>
        <w:spacing w:after="0" w:line="240" w:lineRule="auto"/>
        <w:ind w:firstLine="284"/>
        <w:jc w:val="center"/>
        <w:rPr>
          <w:rFonts w:ascii="Times New Roman" w:hAnsi="Times New Roman" w:cs="Times New Roman"/>
          <w:sz w:val="12"/>
          <w:szCs w:val="12"/>
        </w:rPr>
      </w:pPr>
      <w:r w:rsidRPr="005344B4">
        <w:rPr>
          <w:rFonts w:ascii="Times New Roman" w:hAnsi="Times New Roman" w:cs="Times New Roman"/>
          <w:sz w:val="12"/>
          <w:szCs w:val="12"/>
        </w:rPr>
        <w:t>Администрация</w:t>
      </w:r>
    </w:p>
    <w:p w14:paraId="4C90E41E" w14:textId="1DC85BE9" w:rsidR="005344B4" w:rsidRPr="005344B4" w:rsidRDefault="005344B4" w:rsidP="005344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344B4">
        <w:rPr>
          <w:rFonts w:ascii="Times New Roman" w:hAnsi="Times New Roman" w:cs="Times New Roman"/>
          <w:sz w:val="12"/>
          <w:szCs w:val="12"/>
        </w:rPr>
        <w:t>Черновка</w:t>
      </w:r>
    </w:p>
    <w:p w14:paraId="6D8C22FF" w14:textId="3F618F28" w:rsidR="005344B4" w:rsidRPr="005344B4" w:rsidRDefault="005344B4" w:rsidP="005344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344B4">
        <w:rPr>
          <w:rFonts w:ascii="Times New Roman" w:hAnsi="Times New Roman" w:cs="Times New Roman"/>
          <w:sz w:val="12"/>
          <w:szCs w:val="12"/>
        </w:rPr>
        <w:t>Сергиевский</w:t>
      </w:r>
    </w:p>
    <w:p w14:paraId="682C707B" w14:textId="1CBDD88F" w:rsidR="005344B4" w:rsidRPr="005344B4" w:rsidRDefault="005344B4" w:rsidP="005344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6378207" w14:textId="3A29B66C" w:rsidR="005344B4" w:rsidRPr="005344B4" w:rsidRDefault="005344B4" w:rsidP="005344B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B17F939" w14:textId="3D71C4DA" w:rsidR="005344B4" w:rsidRDefault="005344B4" w:rsidP="005344B4">
      <w:pPr>
        <w:tabs>
          <w:tab w:val="left" w:pos="0"/>
        </w:tabs>
        <w:spacing w:after="0" w:line="240" w:lineRule="auto"/>
        <w:ind w:firstLine="284"/>
        <w:rPr>
          <w:rFonts w:ascii="Times New Roman" w:hAnsi="Times New Roman" w:cs="Times New Roman"/>
          <w:sz w:val="12"/>
          <w:szCs w:val="12"/>
        </w:rPr>
      </w:pPr>
      <w:r w:rsidRPr="005344B4">
        <w:rPr>
          <w:rFonts w:ascii="Times New Roman" w:hAnsi="Times New Roman" w:cs="Times New Roman"/>
          <w:sz w:val="12"/>
          <w:szCs w:val="12"/>
        </w:rPr>
        <w:t xml:space="preserve">21.01.2022 г.   </w:t>
      </w:r>
      <w:r>
        <w:rPr>
          <w:rFonts w:ascii="Times New Roman" w:hAnsi="Times New Roman" w:cs="Times New Roman"/>
          <w:sz w:val="12"/>
          <w:szCs w:val="12"/>
        </w:rPr>
        <w:t xml:space="preserve">                                                                                                                                                                                                                 №</w:t>
      </w:r>
      <w:r w:rsidRPr="005344B4">
        <w:rPr>
          <w:rFonts w:ascii="Times New Roman" w:hAnsi="Times New Roman" w:cs="Times New Roman"/>
          <w:sz w:val="12"/>
          <w:szCs w:val="12"/>
        </w:rPr>
        <w:t>4</w:t>
      </w:r>
    </w:p>
    <w:p w14:paraId="5099C519" w14:textId="13CD75DD" w:rsidR="005344B4" w:rsidRDefault="005344B4" w:rsidP="005344B4">
      <w:pPr>
        <w:tabs>
          <w:tab w:val="left" w:pos="0"/>
        </w:tabs>
        <w:spacing w:after="0" w:line="240" w:lineRule="auto"/>
        <w:ind w:firstLine="284"/>
        <w:jc w:val="center"/>
        <w:rPr>
          <w:rFonts w:ascii="Times New Roman" w:hAnsi="Times New Roman" w:cs="Times New Roman"/>
          <w:sz w:val="12"/>
          <w:szCs w:val="12"/>
        </w:rPr>
      </w:pPr>
      <w:r w:rsidRPr="005344B4">
        <w:rPr>
          <w:rFonts w:ascii="Times New Roman" w:hAnsi="Times New Roman" w:cs="Times New Roman"/>
          <w:sz w:val="12"/>
          <w:szCs w:val="12"/>
        </w:rPr>
        <w:t>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
    <w:p w14:paraId="76E1F213" w14:textId="45A49272" w:rsidR="005344B4" w:rsidRPr="005344B4" w:rsidRDefault="005344B4" w:rsidP="005344B4">
      <w:pPr>
        <w:tabs>
          <w:tab w:val="left" w:pos="0"/>
        </w:tabs>
        <w:spacing w:after="0" w:line="240" w:lineRule="auto"/>
        <w:ind w:firstLine="284"/>
        <w:jc w:val="both"/>
        <w:rPr>
          <w:rFonts w:ascii="Times New Roman" w:hAnsi="Times New Roman" w:cs="Times New Roman"/>
          <w:sz w:val="12"/>
          <w:szCs w:val="12"/>
        </w:rPr>
      </w:pPr>
      <w:r w:rsidRPr="005344B4">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межевания территории, находящейся в границах сельского поселения Черновка муниципального района Сергиевский Самарской области от 13.01.2021 года; Заключение о результатах публичных слушаний по проекту межевания территории от 20.01.2022 г., руководствуясь Федеральным законом от 06.10.2003 г. № 131-ФЗ «Об общих принципах организации местного самоуправлении в РФ», Администрация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14:paraId="5510B504" w14:textId="77777777" w:rsidR="005344B4" w:rsidRPr="005344B4" w:rsidRDefault="005344B4" w:rsidP="005344B4">
      <w:pPr>
        <w:tabs>
          <w:tab w:val="left" w:pos="0"/>
        </w:tabs>
        <w:spacing w:after="0" w:line="240" w:lineRule="auto"/>
        <w:ind w:firstLine="284"/>
        <w:jc w:val="both"/>
        <w:rPr>
          <w:rFonts w:ascii="Times New Roman" w:hAnsi="Times New Roman" w:cs="Times New Roman"/>
          <w:sz w:val="12"/>
          <w:szCs w:val="12"/>
        </w:rPr>
      </w:pPr>
      <w:r w:rsidRPr="005344B4">
        <w:rPr>
          <w:rFonts w:ascii="Times New Roman" w:hAnsi="Times New Roman" w:cs="Times New Roman"/>
          <w:sz w:val="12"/>
          <w:szCs w:val="12"/>
        </w:rPr>
        <w:t>ПОСТАНОВЛЯЕТ:</w:t>
      </w:r>
    </w:p>
    <w:p w14:paraId="1C7AC880" w14:textId="5593071D" w:rsidR="005344B4" w:rsidRPr="005344B4" w:rsidRDefault="005344B4" w:rsidP="005344B4">
      <w:pPr>
        <w:tabs>
          <w:tab w:val="left" w:pos="0"/>
        </w:tabs>
        <w:spacing w:after="0" w:line="240" w:lineRule="auto"/>
        <w:ind w:firstLine="284"/>
        <w:jc w:val="both"/>
        <w:rPr>
          <w:rFonts w:ascii="Times New Roman" w:hAnsi="Times New Roman" w:cs="Times New Roman"/>
          <w:sz w:val="12"/>
          <w:szCs w:val="12"/>
        </w:rPr>
      </w:pPr>
      <w:r w:rsidRPr="005344B4">
        <w:rPr>
          <w:rFonts w:ascii="Times New Roman" w:hAnsi="Times New Roman" w:cs="Times New Roman"/>
          <w:sz w:val="12"/>
          <w:szCs w:val="12"/>
        </w:rPr>
        <w:t>1. Утвердить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
    <w:p w14:paraId="2D6AA70D" w14:textId="77777777" w:rsidR="005344B4" w:rsidRPr="005344B4" w:rsidRDefault="005344B4" w:rsidP="005344B4">
      <w:pPr>
        <w:tabs>
          <w:tab w:val="left" w:pos="0"/>
        </w:tabs>
        <w:spacing w:after="0" w:line="240" w:lineRule="auto"/>
        <w:ind w:firstLine="284"/>
        <w:jc w:val="both"/>
        <w:rPr>
          <w:rFonts w:ascii="Times New Roman" w:hAnsi="Times New Roman" w:cs="Times New Roman"/>
          <w:sz w:val="12"/>
          <w:szCs w:val="12"/>
        </w:rPr>
      </w:pPr>
      <w:r w:rsidRPr="005344B4">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F975B50" w14:textId="77777777" w:rsidR="005344B4" w:rsidRPr="005344B4" w:rsidRDefault="005344B4" w:rsidP="005344B4">
      <w:pPr>
        <w:tabs>
          <w:tab w:val="left" w:pos="0"/>
        </w:tabs>
        <w:spacing w:after="0" w:line="240" w:lineRule="auto"/>
        <w:ind w:firstLine="284"/>
        <w:jc w:val="both"/>
        <w:rPr>
          <w:rFonts w:ascii="Times New Roman" w:hAnsi="Times New Roman" w:cs="Times New Roman"/>
          <w:sz w:val="12"/>
          <w:szCs w:val="12"/>
        </w:rPr>
      </w:pPr>
      <w:r w:rsidRPr="005344B4">
        <w:rPr>
          <w:rFonts w:ascii="Times New Roman" w:hAnsi="Times New Roman" w:cs="Times New Roman"/>
          <w:sz w:val="12"/>
          <w:szCs w:val="12"/>
        </w:rPr>
        <w:t>3. Настоящее Постановление вступает в силу со дня его официального опубликования.</w:t>
      </w:r>
    </w:p>
    <w:p w14:paraId="65C4CC3B" w14:textId="75A0C3AE" w:rsidR="005344B4" w:rsidRPr="005344B4" w:rsidRDefault="005344B4" w:rsidP="005344B4">
      <w:pPr>
        <w:tabs>
          <w:tab w:val="left" w:pos="0"/>
        </w:tabs>
        <w:spacing w:after="0" w:line="240" w:lineRule="auto"/>
        <w:ind w:firstLine="284"/>
        <w:jc w:val="both"/>
        <w:rPr>
          <w:rFonts w:ascii="Times New Roman" w:hAnsi="Times New Roman" w:cs="Times New Roman"/>
          <w:sz w:val="12"/>
          <w:szCs w:val="12"/>
        </w:rPr>
      </w:pPr>
      <w:r w:rsidRPr="005344B4">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14:paraId="49DBD4D7" w14:textId="77777777" w:rsidR="005344B4" w:rsidRPr="005344B4" w:rsidRDefault="005344B4" w:rsidP="005344B4">
      <w:pPr>
        <w:tabs>
          <w:tab w:val="left" w:pos="0"/>
        </w:tabs>
        <w:spacing w:after="0" w:line="240" w:lineRule="auto"/>
        <w:ind w:firstLine="284"/>
        <w:jc w:val="right"/>
        <w:rPr>
          <w:rFonts w:ascii="Times New Roman" w:hAnsi="Times New Roman" w:cs="Times New Roman"/>
          <w:sz w:val="12"/>
          <w:szCs w:val="12"/>
        </w:rPr>
      </w:pPr>
      <w:r w:rsidRPr="005344B4">
        <w:rPr>
          <w:rFonts w:ascii="Times New Roman" w:hAnsi="Times New Roman" w:cs="Times New Roman"/>
          <w:sz w:val="12"/>
          <w:szCs w:val="12"/>
        </w:rPr>
        <w:t>Глава сельского поселения Черновка</w:t>
      </w:r>
    </w:p>
    <w:p w14:paraId="337FD762" w14:textId="77777777" w:rsidR="005344B4" w:rsidRDefault="005344B4" w:rsidP="005344B4">
      <w:pPr>
        <w:tabs>
          <w:tab w:val="left" w:pos="0"/>
        </w:tabs>
        <w:spacing w:after="0" w:line="240" w:lineRule="auto"/>
        <w:ind w:firstLine="284"/>
        <w:jc w:val="right"/>
        <w:rPr>
          <w:rFonts w:ascii="Times New Roman" w:hAnsi="Times New Roman" w:cs="Times New Roman"/>
          <w:sz w:val="12"/>
          <w:szCs w:val="12"/>
        </w:rPr>
      </w:pPr>
      <w:r w:rsidRPr="005344B4">
        <w:rPr>
          <w:rFonts w:ascii="Times New Roman" w:hAnsi="Times New Roman" w:cs="Times New Roman"/>
          <w:sz w:val="12"/>
          <w:szCs w:val="12"/>
        </w:rPr>
        <w:t xml:space="preserve">муниципального района Сергиевский             </w:t>
      </w:r>
    </w:p>
    <w:p w14:paraId="4C2F5469" w14:textId="4A76971A" w:rsidR="005344B4" w:rsidRDefault="005344B4" w:rsidP="005344B4">
      <w:pPr>
        <w:tabs>
          <w:tab w:val="left" w:pos="0"/>
        </w:tabs>
        <w:spacing w:after="0" w:line="240" w:lineRule="auto"/>
        <w:ind w:firstLine="284"/>
        <w:jc w:val="right"/>
        <w:rPr>
          <w:rFonts w:ascii="Times New Roman" w:hAnsi="Times New Roman" w:cs="Times New Roman"/>
          <w:sz w:val="12"/>
          <w:szCs w:val="12"/>
        </w:rPr>
      </w:pPr>
      <w:r w:rsidRPr="005344B4">
        <w:rPr>
          <w:rFonts w:ascii="Times New Roman" w:hAnsi="Times New Roman" w:cs="Times New Roman"/>
          <w:sz w:val="12"/>
          <w:szCs w:val="12"/>
        </w:rPr>
        <w:t xml:space="preserve">                             К.Л.Григорьев</w:t>
      </w:r>
    </w:p>
    <w:p w14:paraId="5A7725E6" w14:textId="77777777" w:rsidR="00BA1682" w:rsidRDefault="00BA1682" w:rsidP="005344B4">
      <w:pPr>
        <w:tabs>
          <w:tab w:val="left" w:pos="0"/>
        </w:tabs>
        <w:spacing w:after="0" w:line="240" w:lineRule="auto"/>
        <w:ind w:firstLine="284"/>
        <w:jc w:val="right"/>
        <w:rPr>
          <w:rFonts w:ascii="Times New Roman" w:hAnsi="Times New Roman" w:cs="Times New Roman"/>
          <w:sz w:val="12"/>
          <w:szCs w:val="12"/>
        </w:rPr>
      </w:pPr>
    </w:p>
    <w:p w14:paraId="07938B95" w14:textId="0692F4BE"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Основание: муниципальный контракт от 29.10.2021 № 41/2021; постановление Администрации сельского поселения Черновка муниципального района Сергиевский Самарской области от 25.11.2021 № 55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w:t>
      </w:r>
      <w:r>
        <w:rPr>
          <w:rFonts w:ascii="Times New Roman" w:hAnsi="Times New Roman" w:cs="Times New Roman"/>
          <w:sz w:val="12"/>
          <w:szCs w:val="12"/>
        </w:rPr>
        <w:t xml:space="preserve"> Сергиевский Самарской области»</w:t>
      </w:r>
    </w:p>
    <w:p w14:paraId="425E7AC4"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xml:space="preserve">Заказчик: </w:t>
      </w:r>
    </w:p>
    <w:p w14:paraId="209C50DA" w14:textId="261467C3"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Администрация сельского поселения Черновка муниципального района Сергиевский Самарск</w:t>
      </w:r>
      <w:r>
        <w:rPr>
          <w:rFonts w:ascii="Times New Roman" w:hAnsi="Times New Roman" w:cs="Times New Roman"/>
          <w:sz w:val="12"/>
          <w:szCs w:val="12"/>
        </w:rPr>
        <w:t>ой области (ОГРН 1056381016328)</w:t>
      </w:r>
    </w:p>
    <w:p w14:paraId="27D67498"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xml:space="preserve">Исполнитель: </w:t>
      </w:r>
    </w:p>
    <w:p w14:paraId="6943A3F0"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ООО «ТЕХНО-ПЛАН» (ОГРН 1146316009201)</w:t>
      </w:r>
    </w:p>
    <w:p w14:paraId="440E5345" w14:textId="77777777" w:rsidR="00BA1682" w:rsidRPr="00BA1682" w:rsidRDefault="00BA1682" w:rsidP="00BA1682">
      <w:pPr>
        <w:tabs>
          <w:tab w:val="left" w:pos="0"/>
        </w:tabs>
        <w:spacing w:after="0" w:line="240" w:lineRule="auto"/>
        <w:jc w:val="both"/>
        <w:rPr>
          <w:rFonts w:ascii="Times New Roman" w:hAnsi="Times New Roman" w:cs="Times New Roman"/>
          <w:sz w:val="12"/>
          <w:szCs w:val="12"/>
        </w:rPr>
      </w:pPr>
    </w:p>
    <w:p w14:paraId="749D5FFF" w14:textId="77777777" w:rsidR="00BA1682" w:rsidRPr="00BA1682" w:rsidRDefault="00BA1682" w:rsidP="00BA1682">
      <w:pPr>
        <w:tabs>
          <w:tab w:val="left" w:pos="0"/>
        </w:tabs>
        <w:spacing w:after="0" w:line="240" w:lineRule="auto"/>
        <w:ind w:firstLine="284"/>
        <w:jc w:val="center"/>
        <w:rPr>
          <w:rFonts w:ascii="Times New Roman" w:hAnsi="Times New Roman" w:cs="Times New Roman"/>
          <w:sz w:val="12"/>
          <w:szCs w:val="12"/>
        </w:rPr>
      </w:pPr>
      <w:r w:rsidRPr="00BA1682">
        <w:rPr>
          <w:rFonts w:ascii="Times New Roman" w:hAnsi="Times New Roman" w:cs="Times New Roman"/>
          <w:sz w:val="12"/>
          <w:szCs w:val="12"/>
        </w:rPr>
        <w:t>ПРОЕКТ МЕЖЕВАНИЯ ТЕРРИТОРИИ</w:t>
      </w:r>
    </w:p>
    <w:p w14:paraId="5478A2FC" w14:textId="77777777" w:rsidR="00BA1682" w:rsidRPr="00BA1682" w:rsidRDefault="00BA1682" w:rsidP="00BA1682">
      <w:pPr>
        <w:tabs>
          <w:tab w:val="left" w:pos="0"/>
        </w:tabs>
        <w:spacing w:after="0" w:line="240" w:lineRule="auto"/>
        <w:ind w:firstLine="284"/>
        <w:jc w:val="center"/>
        <w:rPr>
          <w:rFonts w:ascii="Times New Roman" w:hAnsi="Times New Roman" w:cs="Times New Roman"/>
          <w:sz w:val="12"/>
          <w:szCs w:val="12"/>
        </w:rPr>
      </w:pPr>
      <w:r w:rsidRPr="00BA1682">
        <w:rPr>
          <w:rFonts w:ascii="Times New Roman" w:hAnsi="Times New Roman" w:cs="Times New Roman"/>
          <w:sz w:val="12"/>
          <w:szCs w:val="12"/>
        </w:rPr>
        <w:t>«Проект межевания территории в границах территориальной зоны «Ж2 Зона застройки малоэтажными жилыми домами» застроенной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
    <w:p w14:paraId="0E88EC1E" w14:textId="77777777" w:rsidR="00BA1682" w:rsidRPr="00BA1682" w:rsidRDefault="00BA1682" w:rsidP="00BA1682">
      <w:pPr>
        <w:tabs>
          <w:tab w:val="left" w:pos="0"/>
        </w:tabs>
        <w:spacing w:after="0" w:line="240" w:lineRule="auto"/>
        <w:jc w:val="both"/>
        <w:rPr>
          <w:rFonts w:ascii="Times New Roman" w:hAnsi="Times New Roman" w:cs="Times New Roman"/>
          <w:sz w:val="12"/>
          <w:szCs w:val="12"/>
        </w:rPr>
      </w:pPr>
    </w:p>
    <w:p w14:paraId="35D6F618" w14:textId="77777777" w:rsidR="00BA1682" w:rsidRDefault="00BA1682" w:rsidP="00BA1682">
      <w:pPr>
        <w:tabs>
          <w:tab w:val="left" w:pos="0"/>
        </w:tabs>
        <w:spacing w:after="0" w:line="240" w:lineRule="auto"/>
        <w:ind w:firstLine="284"/>
        <w:jc w:val="center"/>
        <w:rPr>
          <w:rFonts w:ascii="Times New Roman" w:hAnsi="Times New Roman" w:cs="Times New Roman"/>
          <w:sz w:val="12"/>
          <w:szCs w:val="12"/>
        </w:rPr>
      </w:pPr>
      <w:r w:rsidRPr="00BA1682">
        <w:rPr>
          <w:rFonts w:ascii="Times New Roman" w:hAnsi="Times New Roman" w:cs="Times New Roman"/>
          <w:sz w:val="12"/>
          <w:szCs w:val="12"/>
        </w:rPr>
        <w:t>Самара 2021</w:t>
      </w:r>
    </w:p>
    <w:p w14:paraId="4EC3C45C" w14:textId="77777777" w:rsidR="00BA1682" w:rsidRPr="00BA1682" w:rsidRDefault="00BA1682" w:rsidP="00BA1682">
      <w:pPr>
        <w:tabs>
          <w:tab w:val="left" w:pos="0"/>
        </w:tabs>
        <w:spacing w:after="0" w:line="240" w:lineRule="auto"/>
        <w:ind w:firstLine="284"/>
        <w:jc w:val="center"/>
        <w:rPr>
          <w:rFonts w:ascii="Times New Roman" w:hAnsi="Times New Roman" w:cs="Times New Roman"/>
          <w:sz w:val="12"/>
          <w:szCs w:val="12"/>
        </w:rPr>
      </w:pPr>
    </w:p>
    <w:p w14:paraId="64F9A948" w14:textId="4750E51F" w:rsidR="00BA1682" w:rsidRPr="00BA1682" w:rsidRDefault="00BA1682" w:rsidP="00BA168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14:paraId="58E024CB"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1. Основная часть:</w:t>
      </w:r>
    </w:p>
    <w:p w14:paraId="29F06055"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текстовая часть;</w:t>
      </w:r>
    </w:p>
    <w:p w14:paraId="3F59DBCF" w14:textId="0572BF1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чертежи.</w:t>
      </w:r>
    </w:p>
    <w:p w14:paraId="75525DC7"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2. Материалы по обоснованию:</w:t>
      </w:r>
    </w:p>
    <w:p w14:paraId="73E4835E"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исходные данные;</w:t>
      </w:r>
    </w:p>
    <w:p w14:paraId="20909287"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чертежи;</w:t>
      </w:r>
    </w:p>
    <w:p w14:paraId="655215BD"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xml:space="preserve">- список использованных нормативных правовых актов. </w:t>
      </w:r>
    </w:p>
    <w:p w14:paraId="0CE03DDC" w14:textId="77777777" w:rsidR="00BA1682" w:rsidRPr="00BA1682" w:rsidRDefault="00BA1682" w:rsidP="00BA1682">
      <w:pPr>
        <w:tabs>
          <w:tab w:val="left" w:pos="0"/>
        </w:tabs>
        <w:spacing w:after="0" w:line="240" w:lineRule="auto"/>
        <w:rPr>
          <w:rFonts w:ascii="Times New Roman" w:hAnsi="Times New Roman" w:cs="Times New Roman"/>
          <w:sz w:val="12"/>
          <w:szCs w:val="12"/>
        </w:rPr>
      </w:pPr>
    </w:p>
    <w:p w14:paraId="11B1E3E9" w14:textId="77777777" w:rsidR="00BA1682" w:rsidRPr="00BA1682" w:rsidRDefault="00BA1682" w:rsidP="00BA1682">
      <w:pPr>
        <w:tabs>
          <w:tab w:val="left" w:pos="0"/>
        </w:tabs>
        <w:spacing w:after="0" w:line="240" w:lineRule="auto"/>
        <w:ind w:firstLine="284"/>
        <w:jc w:val="center"/>
        <w:rPr>
          <w:rFonts w:ascii="Times New Roman" w:hAnsi="Times New Roman" w:cs="Times New Roman"/>
          <w:sz w:val="12"/>
          <w:szCs w:val="12"/>
        </w:rPr>
      </w:pPr>
      <w:r w:rsidRPr="00BA1682">
        <w:rPr>
          <w:rFonts w:ascii="Times New Roman" w:hAnsi="Times New Roman" w:cs="Times New Roman"/>
          <w:sz w:val="12"/>
          <w:szCs w:val="12"/>
        </w:rPr>
        <w:t>ТЕКСТОВАЯ ЧАСТЬ</w:t>
      </w:r>
    </w:p>
    <w:p w14:paraId="48DBA2DA" w14:textId="77777777" w:rsidR="00BA1682" w:rsidRPr="00BA1682" w:rsidRDefault="00BA1682" w:rsidP="00BA1682">
      <w:pPr>
        <w:tabs>
          <w:tab w:val="left" w:pos="0"/>
        </w:tabs>
        <w:spacing w:after="0" w:line="240" w:lineRule="auto"/>
        <w:rPr>
          <w:rFonts w:ascii="Times New Roman" w:hAnsi="Times New Roman" w:cs="Times New Roman"/>
          <w:sz w:val="12"/>
          <w:szCs w:val="12"/>
        </w:rPr>
      </w:pPr>
    </w:p>
    <w:p w14:paraId="2D036CD3" w14:textId="77777777" w:rsidR="00BA1682" w:rsidRPr="00BA1682" w:rsidRDefault="00BA1682" w:rsidP="00BA1682">
      <w:pPr>
        <w:tabs>
          <w:tab w:val="left" w:pos="0"/>
        </w:tabs>
        <w:spacing w:after="0" w:line="240" w:lineRule="auto"/>
        <w:ind w:firstLine="284"/>
        <w:jc w:val="center"/>
        <w:rPr>
          <w:rFonts w:ascii="Times New Roman" w:hAnsi="Times New Roman" w:cs="Times New Roman"/>
          <w:sz w:val="12"/>
          <w:szCs w:val="12"/>
        </w:rPr>
      </w:pPr>
      <w:r w:rsidRPr="00BA1682">
        <w:rPr>
          <w:rFonts w:ascii="Times New Roman" w:hAnsi="Times New Roman" w:cs="Times New Roman"/>
          <w:sz w:val="12"/>
          <w:szCs w:val="12"/>
        </w:rPr>
        <w:t>СОДЕРЖАНИЕ</w:t>
      </w:r>
    </w:p>
    <w:p w14:paraId="77729624"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p>
    <w:p w14:paraId="01F6EBD4"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xml:space="preserve">1. Пояснительная записка;  </w:t>
      </w:r>
    </w:p>
    <w:p w14:paraId="78C1C428"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xml:space="preserve">2. Перечень и сведения о площади образуемых земельных участков, возможные способы образования земельных участков; </w:t>
      </w:r>
    </w:p>
    <w:p w14:paraId="3C8F2FD0"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границ в системе координат МСК-63.</w:t>
      </w:r>
    </w:p>
    <w:p w14:paraId="3365CE0F" w14:textId="77777777" w:rsidR="00BA1682" w:rsidRPr="00BA1682" w:rsidRDefault="00BA1682" w:rsidP="00BA1682">
      <w:pPr>
        <w:tabs>
          <w:tab w:val="left" w:pos="0"/>
        </w:tabs>
        <w:spacing w:after="0" w:line="240" w:lineRule="auto"/>
        <w:jc w:val="both"/>
        <w:rPr>
          <w:rFonts w:ascii="Times New Roman" w:hAnsi="Times New Roman" w:cs="Times New Roman"/>
          <w:sz w:val="12"/>
          <w:szCs w:val="12"/>
        </w:rPr>
      </w:pPr>
    </w:p>
    <w:p w14:paraId="642651DA" w14:textId="1E198D41" w:rsidR="00BA1682" w:rsidRPr="00BA1682" w:rsidRDefault="00BA1682" w:rsidP="00BA168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1. Пояснительная записка</w:t>
      </w:r>
    </w:p>
    <w:p w14:paraId="2D1F15C7"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Настоящий проект межевания территории (далее – ПМТ) подготовлен в рамках муниципального контракта от 29.10.2021 № 41/2021, на основании и во исполнение постановления Администрации сельского поселения Черновка муниципального района Сергиевский Самарской области от 25.11.2021 № 55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согласно подпункту 4 пункта 3 статьи 11.3 Земельного кодекса Российской Федерации, пункту 3 части 3 статьи 41 Градостроительного кодекса Российской Федерации, в целях образования земельных участков, застроенных:</w:t>
      </w:r>
    </w:p>
    <w:p w14:paraId="1C933741"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многоквартирным домом с кадастровым номером 63:31:1405011:184 (далее – МКД с КН 63:31:1405011:184) и адресом: Российская Федерация, Самарская область, муниципальный район Сергиевский, с. Черновка, ул. Новостроевская, д.1;</w:t>
      </w:r>
    </w:p>
    <w:p w14:paraId="56BB88C9"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многоквартирным домом с кадастровым номером 63:31:1405011:187 (далее – МКД с КН 63:31:1405011:187) и адресом: Российская Федерация, Самарская область, муниципальный район Сергиевский, с.Черновка, ул. Новостроевская, д. 3;</w:t>
      </w:r>
    </w:p>
    <w:p w14:paraId="737B6E7E"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многоквартирным домом с кадастровым номером 63:31:1405011:183 (далее – МКД с КН 63:31:1405011:183) и адресом: Российская Федерация, Самарская область, муниципальный район Сергиевский, с. Черновка, ул. Новостроевская, д. 7;</w:t>
      </w:r>
    </w:p>
    <w:p w14:paraId="614AD20E"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многоквартирным домом с кадастровым номером 63:31:1405011:182 (далее – МКД с КН 63:31:1405011:182) и адресом: Российская Федерация, Самарская область, муниципальный район Сергиевский, с. Черновка, ул. Новостроевская, д. 8;</w:t>
      </w:r>
    </w:p>
    <w:p w14:paraId="0E694DB6"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многоквартирным домом с кадастровым номером 63:31:1405011:188 (далее – МКД с КН 63:31:1405011:188) и адресом: Российская Федерация, Самарская область, Сергиевский р-н, с.Черновка, ул.Новостроевская, д.9.</w:t>
      </w:r>
    </w:p>
    <w:p w14:paraId="78D704CC"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ПМТ предусматривает образование и определяет местоположение границ:</w:t>
      </w:r>
    </w:p>
    <w:p w14:paraId="6BE00376"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земельного участка (далее – :ЗУ1) по адресу: Самарская область, Сергиевский район, сельское поселение Черновка, с. Черновка, ул. Новостроевская, д. 7, с основным видом разрешённого использования (далее –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63:31:1405011:183;</w:t>
      </w:r>
    </w:p>
    <w:p w14:paraId="0BF1C1BA"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земельного участка (далее – :ЗУ2) по адресу: Самарская область, Сергиевский район, сельское поселение Черновка, с. Черновка, ул. Новостроевская, д. 8, с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63:31:1405011:182;</w:t>
      </w:r>
    </w:p>
    <w:p w14:paraId="54A1B9C9"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земельного участка (далее – :ЗУ3) по адресу: Самарская область, Сергиевский район, сельское поселение Черновка, с. Черновка, ул. Новостроевская, д. 9, с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63:31:1405011:188;</w:t>
      </w:r>
    </w:p>
    <w:p w14:paraId="5B613D38"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земельного участка (далее – :ЗУ4) по адресу: Самарская область, Сергиевский район, сельское поселение Черновка, с. Черновка, ул. Новостроевская, д. 3, с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63:31:1405011:187;</w:t>
      </w:r>
    </w:p>
    <w:p w14:paraId="3C766815"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 земельного участка (далее – :ЗУ5) по адресу: Самарская область, Сергиевский район, сельское поселение Черновка, с. Черновка, ул. Новостроевская, д. 1, с ВРИ «Малоэтажная многоквартирная жилая застройка» (код ВРИ 2.1.1 согласно классификатору видов разрешенного использования земельных участков, утверждённому приказом Росреестра от 10.11.2020 № П/0412 «Об утверждении классификатора видов разрешенного использования земельных участков»), застроенного МКД с КН 63:31:1405011:184.</w:t>
      </w:r>
    </w:p>
    <w:p w14:paraId="2583C632"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Площадь :ЗУ1 составляет 2088 кв.м, из которых 436 кв.м занимает МКД с КН 63:31:1405011:183, а 1652 кв.м занимают элементы озеленения и благоустройства, иные предназначенные для обслуживания, эксплуатации и благоустройства МКД с КН 63:31:1405011:183 и расположенные на :ЗУ1 объекты.</w:t>
      </w:r>
    </w:p>
    <w:p w14:paraId="4B573A77"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Площадь :ЗУ2 составляет 1836 кв.м, из которых 519 кв.м занимает МКД с КН 63:31:1405011:182, а 1317 кв.м занимают элементы озеленения и благоустройства, иные предназначенные для обслуживания, эксплуатации и благоустройства МКД с КН 63:31:1405011:182 и расположенные на :ЗУ2 объекты.</w:t>
      </w:r>
    </w:p>
    <w:p w14:paraId="6C6AB9F3"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Площадь :ЗУ3 составляет 1354 кв.м, из которых 511 кв.м занимает МКД с КН 63:31:1405011:188, а 843 кв.м занимают элементы озеленения и благоустройства, иные предназначенные для обслуживания, эксплуатации и благоустройства МКД с КН 63:31:1405011:188 и расположенные на :ЗУ3 объекты.</w:t>
      </w:r>
    </w:p>
    <w:p w14:paraId="556C8D7F" w14:textId="7777777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Площадь :ЗУ4 составляет 2488 кв.м, из которых 659 кв.м занимает МКД с КН 63:31:1405011:187, а 1829 кв.м занимают элементы озеленения и благоустройства, иные предназначенные для обслуживания, эксплуатации и благоустройства МКД с КН 63:31:1405011:187 и расположенные на :ЗУ4 объекты.</w:t>
      </w:r>
    </w:p>
    <w:p w14:paraId="2B81F566" w14:textId="7BC96207" w:rsidR="00BA1682" w:rsidRPr="00BA1682" w:rsidRDefault="00BA1682" w:rsidP="00BA1682">
      <w:pPr>
        <w:tabs>
          <w:tab w:val="left" w:pos="0"/>
        </w:tabs>
        <w:spacing w:after="0" w:line="240" w:lineRule="auto"/>
        <w:ind w:firstLine="284"/>
        <w:jc w:val="both"/>
        <w:rPr>
          <w:rFonts w:ascii="Times New Roman" w:hAnsi="Times New Roman" w:cs="Times New Roman"/>
          <w:sz w:val="12"/>
          <w:szCs w:val="12"/>
        </w:rPr>
      </w:pPr>
      <w:r w:rsidRPr="00BA1682">
        <w:rPr>
          <w:rFonts w:ascii="Times New Roman" w:hAnsi="Times New Roman" w:cs="Times New Roman"/>
          <w:sz w:val="12"/>
          <w:szCs w:val="12"/>
        </w:rPr>
        <w:t>Площадь :ЗУ5 составляет 2343 кв.м, из которых 659 кв.м занимает МКД с КН 63:31:1405011:184, а 1684 кв.м занимают элементы озеленения и благоустройства, иные предназначенные для обслуживания, эксплуатации и благоустройства МКД с КН 63:31:1405011:184 и</w:t>
      </w:r>
      <w:r>
        <w:rPr>
          <w:rFonts w:ascii="Times New Roman" w:hAnsi="Times New Roman" w:cs="Times New Roman"/>
          <w:sz w:val="12"/>
          <w:szCs w:val="12"/>
        </w:rPr>
        <w:t xml:space="preserve"> расположенные на :ЗУ5 объекты.</w:t>
      </w:r>
    </w:p>
    <w:p w14:paraId="27F5D248" w14:textId="33B01667" w:rsidR="00BA1682" w:rsidRDefault="00BA1682" w:rsidP="00BA1682">
      <w:pPr>
        <w:tabs>
          <w:tab w:val="left" w:pos="0"/>
        </w:tabs>
        <w:spacing w:after="0" w:line="240" w:lineRule="auto"/>
        <w:ind w:firstLine="284"/>
        <w:jc w:val="center"/>
        <w:rPr>
          <w:rFonts w:ascii="Times New Roman" w:hAnsi="Times New Roman" w:cs="Times New Roman"/>
          <w:sz w:val="12"/>
          <w:szCs w:val="12"/>
        </w:rPr>
      </w:pPr>
      <w:r w:rsidRPr="00BA1682">
        <w:rPr>
          <w:rFonts w:ascii="Times New Roman" w:hAnsi="Times New Roman" w:cs="Times New Roman"/>
          <w:sz w:val="12"/>
          <w:szCs w:val="12"/>
        </w:rPr>
        <w:t>2. Перечень и сведения о площади образуемых земельных участков</w:t>
      </w:r>
    </w:p>
    <w:tbl>
      <w:tblPr>
        <w:tblStyle w:val="afe"/>
        <w:tblW w:w="5000" w:type="pct"/>
        <w:tblLook w:val="04A0" w:firstRow="1" w:lastRow="0" w:firstColumn="1" w:lastColumn="0" w:noHBand="0" w:noVBand="1"/>
      </w:tblPr>
      <w:tblGrid>
        <w:gridCol w:w="522"/>
        <w:gridCol w:w="1286"/>
        <w:gridCol w:w="710"/>
        <w:gridCol w:w="3685"/>
        <w:gridCol w:w="1526"/>
      </w:tblGrid>
      <w:tr w:rsidR="00BA1682" w:rsidRPr="00BA1682" w14:paraId="22D3808F" w14:textId="77777777" w:rsidTr="00BA1682">
        <w:tc>
          <w:tcPr>
            <w:tcW w:w="338" w:type="pct"/>
            <w:vAlign w:val="center"/>
          </w:tcPr>
          <w:p w14:paraId="13B96F4E"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 п/п</w:t>
            </w:r>
          </w:p>
        </w:tc>
        <w:tc>
          <w:tcPr>
            <w:tcW w:w="832" w:type="pct"/>
            <w:vAlign w:val="center"/>
          </w:tcPr>
          <w:p w14:paraId="4BEFCA84"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Обозначение земельного участка</w:t>
            </w:r>
          </w:p>
        </w:tc>
        <w:tc>
          <w:tcPr>
            <w:tcW w:w="459" w:type="pct"/>
            <w:vAlign w:val="center"/>
          </w:tcPr>
          <w:p w14:paraId="49391939"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Площадь в кв.м</w:t>
            </w:r>
          </w:p>
        </w:tc>
        <w:tc>
          <w:tcPr>
            <w:tcW w:w="2384" w:type="pct"/>
            <w:vAlign w:val="center"/>
          </w:tcPr>
          <w:p w14:paraId="2E896F6F"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Способ образования</w:t>
            </w:r>
          </w:p>
        </w:tc>
        <w:tc>
          <w:tcPr>
            <w:tcW w:w="987" w:type="pct"/>
            <w:vAlign w:val="center"/>
          </w:tcPr>
          <w:p w14:paraId="6984B2FD"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ВРИ (</w:t>
            </w:r>
            <w:r w:rsidRPr="00BA1682">
              <w:rPr>
                <w:rFonts w:ascii="Times New Roman" w:eastAsia="Times New Roman" w:hAnsi="Times New Roman" w:cs="Times New Roman"/>
                <w:sz w:val="12"/>
                <w:szCs w:val="12"/>
                <w:lang w:eastAsia="ru-RU"/>
              </w:rPr>
              <w:t>код)</w:t>
            </w:r>
          </w:p>
        </w:tc>
      </w:tr>
      <w:tr w:rsidR="00BA1682" w:rsidRPr="00BA1682" w14:paraId="0DBD26C5" w14:textId="77777777" w:rsidTr="00BA1682">
        <w:tc>
          <w:tcPr>
            <w:tcW w:w="338" w:type="pct"/>
            <w:vAlign w:val="center"/>
          </w:tcPr>
          <w:p w14:paraId="26F7AFF7"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1</w:t>
            </w:r>
          </w:p>
        </w:tc>
        <w:tc>
          <w:tcPr>
            <w:tcW w:w="832" w:type="pct"/>
            <w:vAlign w:val="center"/>
          </w:tcPr>
          <w:p w14:paraId="07264B2F"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hAnsi="Times New Roman" w:cs="Times New Roman"/>
                <w:bCs/>
                <w:color w:val="000000" w:themeColor="text1"/>
                <w:sz w:val="12"/>
                <w:szCs w:val="12"/>
              </w:rPr>
              <w:t>:ЗУ1</w:t>
            </w:r>
          </w:p>
        </w:tc>
        <w:tc>
          <w:tcPr>
            <w:tcW w:w="459" w:type="pct"/>
            <w:vAlign w:val="center"/>
          </w:tcPr>
          <w:p w14:paraId="631F033E"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2088</w:t>
            </w:r>
          </w:p>
        </w:tc>
        <w:tc>
          <w:tcPr>
            <w:tcW w:w="2384" w:type="pct"/>
          </w:tcPr>
          <w:p w14:paraId="37CC5211" w14:textId="77777777" w:rsidR="00BA1682" w:rsidRPr="00BA1682" w:rsidRDefault="00BA1682" w:rsidP="00BA1682">
            <w:pPr>
              <w:jc w:val="center"/>
              <w:rPr>
                <w:sz w:val="12"/>
                <w:szCs w:val="12"/>
              </w:rPr>
            </w:pPr>
            <w:r w:rsidRPr="00BA1682">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987" w:type="pct"/>
            <w:vAlign w:val="center"/>
          </w:tcPr>
          <w:p w14:paraId="34752946" w14:textId="77777777" w:rsidR="00BA1682" w:rsidRPr="00BA1682" w:rsidRDefault="00BA1682" w:rsidP="00BA1682">
            <w:pPr>
              <w:jc w:val="center"/>
              <w:rPr>
                <w:sz w:val="12"/>
                <w:szCs w:val="12"/>
              </w:rPr>
            </w:pPr>
            <w:r w:rsidRPr="00BA1682">
              <w:rPr>
                <w:rFonts w:ascii="Times New Roman" w:hAnsi="Times New Roman" w:cs="Times New Roman"/>
                <w:sz w:val="12"/>
                <w:szCs w:val="12"/>
              </w:rPr>
              <w:t>Малоэтажная многоквартирная жилая застройка (</w:t>
            </w:r>
            <w:r w:rsidRPr="00BA1682">
              <w:rPr>
                <w:rFonts w:ascii="Times New Roman" w:eastAsia="Times New Roman" w:hAnsi="Times New Roman" w:cs="Times New Roman"/>
                <w:sz w:val="12"/>
                <w:szCs w:val="12"/>
                <w:lang w:eastAsia="ru-RU"/>
              </w:rPr>
              <w:t>2.1.1)</w:t>
            </w:r>
          </w:p>
        </w:tc>
      </w:tr>
      <w:tr w:rsidR="00BA1682" w:rsidRPr="00BA1682" w14:paraId="13DB8EA8" w14:textId="77777777" w:rsidTr="00BA1682">
        <w:tc>
          <w:tcPr>
            <w:tcW w:w="338" w:type="pct"/>
            <w:vAlign w:val="center"/>
          </w:tcPr>
          <w:p w14:paraId="2C84F9DB"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2</w:t>
            </w:r>
          </w:p>
        </w:tc>
        <w:tc>
          <w:tcPr>
            <w:tcW w:w="832" w:type="pct"/>
            <w:vAlign w:val="center"/>
          </w:tcPr>
          <w:p w14:paraId="0472196F"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hAnsi="Times New Roman" w:cs="Times New Roman"/>
                <w:bCs/>
                <w:color w:val="000000" w:themeColor="text1"/>
                <w:sz w:val="12"/>
                <w:szCs w:val="12"/>
              </w:rPr>
              <w:t>:ЗУ2</w:t>
            </w:r>
          </w:p>
        </w:tc>
        <w:tc>
          <w:tcPr>
            <w:tcW w:w="459" w:type="pct"/>
            <w:vAlign w:val="center"/>
          </w:tcPr>
          <w:p w14:paraId="284666C1"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1836</w:t>
            </w:r>
          </w:p>
        </w:tc>
        <w:tc>
          <w:tcPr>
            <w:tcW w:w="2384" w:type="pct"/>
          </w:tcPr>
          <w:p w14:paraId="2FE0D321" w14:textId="77777777" w:rsidR="00BA1682" w:rsidRPr="00BA1682" w:rsidRDefault="00BA1682" w:rsidP="00BA1682">
            <w:pPr>
              <w:jc w:val="center"/>
              <w:rPr>
                <w:sz w:val="12"/>
                <w:szCs w:val="12"/>
              </w:rPr>
            </w:pPr>
            <w:r w:rsidRPr="00BA1682">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987" w:type="pct"/>
            <w:vAlign w:val="center"/>
          </w:tcPr>
          <w:p w14:paraId="5F106ABC" w14:textId="77777777" w:rsidR="00BA1682" w:rsidRPr="00BA1682" w:rsidRDefault="00BA1682" w:rsidP="00BA1682">
            <w:pPr>
              <w:jc w:val="center"/>
              <w:rPr>
                <w:sz w:val="12"/>
                <w:szCs w:val="12"/>
              </w:rPr>
            </w:pPr>
            <w:r w:rsidRPr="00BA1682">
              <w:rPr>
                <w:rFonts w:ascii="Times New Roman" w:hAnsi="Times New Roman" w:cs="Times New Roman"/>
                <w:sz w:val="12"/>
                <w:szCs w:val="12"/>
              </w:rPr>
              <w:t>Малоэтажная многоквартирная жилая застройка (</w:t>
            </w:r>
            <w:r w:rsidRPr="00BA1682">
              <w:rPr>
                <w:rFonts w:ascii="Times New Roman" w:eastAsia="Times New Roman" w:hAnsi="Times New Roman" w:cs="Times New Roman"/>
                <w:sz w:val="12"/>
                <w:szCs w:val="12"/>
                <w:lang w:eastAsia="ru-RU"/>
              </w:rPr>
              <w:t>2.1.1)</w:t>
            </w:r>
          </w:p>
        </w:tc>
      </w:tr>
      <w:tr w:rsidR="00BA1682" w:rsidRPr="00BA1682" w14:paraId="68C8E996" w14:textId="77777777" w:rsidTr="00BA1682">
        <w:tc>
          <w:tcPr>
            <w:tcW w:w="338" w:type="pct"/>
            <w:vAlign w:val="center"/>
          </w:tcPr>
          <w:p w14:paraId="68FC8D22"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3</w:t>
            </w:r>
          </w:p>
        </w:tc>
        <w:tc>
          <w:tcPr>
            <w:tcW w:w="832" w:type="pct"/>
            <w:vAlign w:val="center"/>
          </w:tcPr>
          <w:p w14:paraId="3BBF43D8" w14:textId="77777777" w:rsidR="00BA1682" w:rsidRPr="00BA1682" w:rsidRDefault="00BA1682" w:rsidP="00BA1682">
            <w:pPr>
              <w:autoSpaceDE w:val="0"/>
              <w:autoSpaceDN w:val="0"/>
              <w:adjustRightInd w:val="0"/>
              <w:jc w:val="center"/>
              <w:rPr>
                <w:rFonts w:ascii="Times New Roman" w:hAnsi="Times New Roman" w:cs="Times New Roman"/>
                <w:bCs/>
                <w:color w:val="000000" w:themeColor="text1"/>
                <w:sz w:val="12"/>
                <w:szCs w:val="12"/>
              </w:rPr>
            </w:pPr>
            <w:r w:rsidRPr="00BA1682">
              <w:rPr>
                <w:rFonts w:ascii="Times New Roman" w:hAnsi="Times New Roman" w:cs="Times New Roman"/>
                <w:bCs/>
                <w:color w:val="000000" w:themeColor="text1"/>
                <w:sz w:val="12"/>
                <w:szCs w:val="12"/>
              </w:rPr>
              <w:t>:ЗУ3</w:t>
            </w:r>
          </w:p>
        </w:tc>
        <w:tc>
          <w:tcPr>
            <w:tcW w:w="459" w:type="pct"/>
            <w:vAlign w:val="center"/>
          </w:tcPr>
          <w:p w14:paraId="339A7DED"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1354</w:t>
            </w:r>
          </w:p>
        </w:tc>
        <w:tc>
          <w:tcPr>
            <w:tcW w:w="2384" w:type="pct"/>
          </w:tcPr>
          <w:p w14:paraId="48DDB960" w14:textId="77777777" w:rsidR="00BA1682" w:rsidRPr="00BA1682" w:rsidRDefault="00BA1682" w:rsidP="00BA1682">
            <w:pPr>
              <w:jc w:val="center"/>
              <w:rPr>
                <w:sz w:val="12"/>
                <w:szCs w:val="12"/>
              </w:rPr>
            </w:pPr>
            <w:r w:rsidRPr="00BA1682">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987" w:type="pct"/>
            <w:vAlign w:val="center"/>
          </w:tcPr>
          <w:p w14:paraId="6D1C1119" w14:textId="0774715B" w:rsidR="00BA1682" w:rsidRPr="00BA1682" w:rsidRDefault="00BA1682" w:rsidP="00BA1682">
            <w:pPr>
              <w:jc w:val="center"/>
              <w:rPr>
                <w:rFonts w:ascii="Times New Roman" w:hAnsi="Times New Roman" w:cs="Times New Roman"/>
                <w:sz w:val="12"/>
                <w:szCs w:val="12"/>
              </w:rPr>
            </w:pPr>
            <w:r w:rsidRPr="00BA1682">
              <w:rPr>
                <w:rFonts w:ascii="Times New Roman" w:hAnsi="Times New Roman" w:cs="Times New Roman"/>
                <w:sz w:val="12"/>
                <w:szCs w:val="12"/>
              </w:rPr>
              <w:t>Малоэтажная многоквартирная жилая застройка</w:t>
            </w:r>
            <w:r>
              <w:rPr>
                <w:rFonts w:ascii="Times New Roman" w:hAnsi="Times New Roman" w:cs="Times New Roman"/>
                <w:sz w:val="12"/>
                <w:szCs w:val="12"/>
              </w:rPr>
              <w:t xml:space="preserve"> </w:t>
            </w:r>
            <w:r w:rsidRPr="00BA1682">
              <w:rPr>
                <w:rFonts w:ascii="Times New Roman" w:hAnsi="Times New Roman" w:cs="Times New Roman"/>
                <w:sz w:val="12"/>
                <w:szCs w:val="12"/>
              </w:rPr>
              <w:t>(</w:t>
            </w:r>
            <w:r w:rsidRPr="00BA1682">
              <w:rPr>
                <w:rFonts w:ascii="Times New Roman" w:eastAsia="Times New Roman" w:hAnsi="Times New Roman" w:cs="Times New Roman"/>
                <w:sz w:val="12"/>
                <w:szCs w:val="12"/>
                <w:lang w:eastAsia="ru-RU"/>
              </w:rPr>
              <w:t>2.1.1)</w:t>
            </w:r>
          </w:p>
        </w:tc>
      </w:tr>
      <w:tr w:rsidR="00BA1682" w:rsidRPr="00BA1682" w14:paraId="157408DF" w14:textId="77777777" w:rsidTr="00BA1682">
        <w:tc>
          <w:tcPr>
            <w:tcW w:w="338" w:type="pct"/>
            <w:vAlign w:val="center"/>
          </w:tcPr>
          <w:p w14:paraId="7EB602EB"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4</w:t>
            </w:r>
          </w:p>
        </w:tc>
        <w:tc>
          <w:tcPr>
            <w:tcW w:w="832" w:type="pct"/>
            <w:vAlign w:val="center"/>
          </w:tcPr>
          <w:p w14:paraId="279AF300" w14:textId="77777777" w:rsidR="00BA1682" w:rsidRPr="00BA1682" w:rsidRDefault="00BA1682" w:rsidP="00BA1682">
            <w:pPr>
              <w:autoSpaceDE w:val="0"/>
              <w:autoSpaceDN w:val="0"/>
              <w:adjustRightInd w:val="0"/>
              <w:jc w:val="center"/>
              <w:rPr>
                <w:rFonts w:ascii="Times New Roman" w:hAnsi="Times New Roman" w:cs="Times New Roman"/>
                <w:bCs/>
                <w:color w:val="000000" w:themeColor="text1"/>
                <w:sz w:val="12"/>
                <w:szCs w:val="12"/>
              </w:rPr>
            </w:pPr>
            <w:r w:rsidRPr="00BA1682">
              <w:rPr>
                <w:rFonts w:ascii="Times New Roman" w:hAnsi="Times New Roman" w:cs="Times New Roman"/>
                <w:bCs/>
                <w:color w:val="000000" w:themeColor="text1"/>
                <w:sz w:val="12"/>
                <w:szCs w:val="12"/>
              </w:rPr>
              <w:t>:ЗУ4</w:t>
            </w:r>
          </w:p>
        </w:tc>
        <w:tc>
          <w:tcPr>
            <w:tcW w:w="459" w:type="pct"/>
            <w:vAlign w:val="center"/>
          </w:tcPr>
          <w:p w14:paraId="7E6903C3"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2488</w:t>
            </w:r>
          </w:p>
        </w:tc>
        <w:tc>
          <w:tcPr>
            <w:tcW w:w="2384" w:type="pct"/>
          </w:tcPr>
          <w:p w14:paraId="1DC25BF5" w14:textId="77777777" w:rsidR="00BA1682" w:rsidRPr="00BA1682" w:rsidRDefault="00BA1682" w:rsidP="00BA1682">
            <w:pPr>
              <w:jc w:val="center"/>
              <w:rPr>
                <w:sz w:val="12"/>
                <w:szCs w:val="12"/>
              </w:rPr>
            </w:pPr>
            <w:r w:rsidRPr="00BA1682">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987" w:type="pct"/>
            <w:vAlign w:val="center"/>
          </w:tcPr>
          <w:p w14:paraId="444E9341" w14:textId="77777777" w:rsidR="00BA1682" w:rsidRPr="00BA1682" w:rsidRDefault="00BA1682" w:rsidP="00BA1682">
            <w:pPr>
              <w:jc w:val="center"/>
              <w:rPr>
                <w:rFonts w:ascii="Times New Roman" w:hAnsi="Times New Roman" w:cs="Times New Roman"/>
                <w:sz w:val="12"/>
                <w:szCs w:val="12"/>
              </w:rPr>
            </w:pPr>
            <w:r w:rsidRPr="00BA1682">
              <w:rPr>
                <w:rFonts w:ascii="Times New Roman" w:hAnsi="Times New Roman" w:cs="Times New Roman"/>
                <w:sz w:val="12"/>
                <w:szCs w:val="12"/>
              </w:rPr>
              <w:t>Малоэтажная многоквартирная жилая застройка (</w:t>
            </w:r>
            <w:r w:rsidRPr="00BA1682">
              <w:rPr>
                <w:rFonts w:ascii="Times New Roman" w:eastAsia="Times New Roman" w:hAnsi="Times New Roman" w:cs="Times New Roman"/>
                <w:sz w:val="12"/>
                <w:szCs w:val="12"/>
                <w:lang w:eastAsia="ru-RU"/>
              </w:rPr>
              <w:t>2.1.1)</w:t>
            </w:r>
          </w:p>
        </w:tc>
      </w:tr>
      <w:tr w:rsidR="00BA1682" w:rsidRPr="00BA1682" w14:paraId="796D770A" w14:textId="77777777" w:rsidTr="00BA1682">
        <w:tc>
          <w:tcPr>
            <w:tcW w:w="338" w:type="pct"/>
            <w:vAlign w:val="center"/>
          </w:tcPr>
          <w:p w14:paraId="1F8507D7"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5</w:t>
            </w:r>
          </w:p>
        </w:tc>
        <w:tc>
          <w:tcPr>
            <w:tcW w:w="832" w:type="pct"/>
            <w:vAlign w:val="center"/>
          </w:tcPr>
          <w:p w14:paraId="4D8A78C1" w14:textId="77777777" w:rsidR="00BA1682" w:rsidRPr="00BA1682" w:rsidRDefault="00BA1682" w:rsidP="00BA1682">
            <w:pPr>
              <w:autoSpaceDE w:val="0"/>
              <w:autoSpaceDN w:val="0"/>
              <w:adjustRightInd w:val="0"/>
              <w:jc w:val="center"/>
              <w:rPr>
                <w:rFonts w:ascii="Times New Roman" w:hAnsi="Times New Roman" w:cs="Times New Roman"/>
                <w:bCs/>
                <w:color w:val="000000" w:themeColor="text1"/>
                <w:sz w:val="12"/>
                <w:szCs w:val="12"/>
              </w:rPr>
            </w:pPr>
            <w:r w:rsidRPr="00BA1682">
              <w:rPr>
                <w:rFonts w:ascii="Times New Roman" w:hAnsi="Times New Roman" w:cs="Times New Roman"/>
                <w:bCs/>
                <w:color w:val="000000" w:themeColor="text1"/>
                <w:sz w:val="12"/>
                <w:szCs w:val="12"/>
              </w:rPr>
              <w:t>:ЗУ5</w:t>
            </w:r>
          </w:p>
        </w:tc>
        <w:tc>
          <w:tcPr>
            <w:tcW w:w="459" w:type="pct"/>
            <w:vAlign w:val="center"/>
          </w:tcPr>
          <w:p w14:paraId="5447600D" w14:textId="77777777" w:rsidR="00BA1682" w:rsidRPr="00BA1682" w:rsidRDefault="00BA1682" w:rsidP="00BA1682">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BA1682">
              <w:rPr>
                <w:rFonts w:ascii="Times New Roman" w:eastAsia="Times New Roman" w:hAnsi="Times New Roman" w:cs="Times New Roman"/>
                <w:color w:val="000000" w:themeColor="text1"/>
                <w:sz w:val="12"/>
                <w:szCs w:val="12"/>
                <w:lang w:eastAsia="ru-RU"/>
              </w:rPr>
              <w:t>2343</w:t>
            </w:r>
          </w:p>
        </w:tc>
        <w:tc>
          <w:tcPr>
            <w:tcW w:w="2384" w:type="pct"/>
          </w:tcPr>
          <w:p w14:paraId="513CA7B1" w14:textId="77777777" w:rsidR="00BA1682" w:rsidRPr="00BA1682" w:rsidRDefault="00BA1682" w:rsidP="00BA1682">
            <w:pPr>
              <w:jc w:val="center"/>
              <w:rPr>
                <w:sz w:val="12"/>
                <w:szCs w:val="12"/>
              </w:rPr>
            </w:pPr>
            <w:r w:rsidRPr="00BA1682">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987" w:type="pct"/>
            <w:vAlign w:val="center"/>
          </w:tcPr>
          <w:p w14:paraId="1EFA0A65" w14:textId="77777777" w:rsidR="00BA1682" w:rsidRPr="00BA1682" w:rsidRDefault="00BA1682" w:rsidP="00BA1682">
            <w:pPr>
              <w:jc w:val="center"/>
              <w:rPr>
                <w:rFonts w:ascii="Times New Roman" w:hAnsi="Times New Roman" w:cs="Times New Roman"/>
                <w:sz w:val="12"/>
                <w:szCs w:val="12"/>
              </w:rPr>
            </w:pPr>
            <w:r w:rsidRPr="00BA1682">
              <w:rPr>
                <w:rFonts w:ascii="Times New Roman" w:hAnsi="Times New Roman" w:cs="Times New Roman"/>
                <w:sz w:val="12"/>
                <w:szCs w:val="12"/>
              </w:rPr>
              <w:t>Малоэтажная многоквартирная жилая застройка (</w:t>
            </w:r>
            <w:r w:rsidRPr="00BA1682">
              <w:rPr>
                <w:rFonts w:ascii="Times New Roman" w:eastAsia="Times New Roman" w:hAnsi="Times New Roman" w:cs="Times New Roman"/>
                <w:sz w:val="12"/>
                <w:szCs w:val="12"/>
                <w:lang w:eastAsia="ru-RU"/>
              </w:rPr>
              <w:t>2.1.1)</w:t>
            </w:r>
          </w:p>
        </w:tc>
      </w:tr>
    </w:tbl>
    <w:tbl>
      <w:tblPr>
        <w:tblW w:w="5000" w:type="pct"/>
        <w:tblLook w:val="04A0" w:firstRow="1" w:lastRow="0" w:firstColumn="1" w:lastColumn="0" w:noHBand="0" w:noVBand="1"/>
      </w:tblPr>
      <w:tblGrid>
        <w:gridCol w:w="727"/>
        <w:gridCol w:w="1320"/>
        <w:gridCol w:w="1575"/>
        <w:gridCol w:w="1380"/>
        <w:gridCol w:w="2727"/>
      </w:tblGrid>
      <w:tr w:rsidR="00BA1682" w:rsidRPr="00BA1682" w14:paraId="6EE5E119" w14:textId="77777777" w:rsidTr="00BA1682">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0574459" w14:textId="650AE06A"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lastRenderedPageBreak/>
              <w:t>Каталог координат характерных точек границ :ЗУ1 в системе координат МСК-63</w:t>
            </w:r>
          </w:p>
        </w:tc>
      </w:tr>
      <w:tr w:rsidR="00BA1682" w:rsidRPr="00BA1682" w14:paraId="08941AC8" w14:textId="77777777" w:rsidTr="00BA1682">
        <w:trPr>
          <w:trHeight w:val="73"/>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03F962F6"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5639FB"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14:paraId="33FB1805"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Расстояние</w:t>
            </w:r>
          </w:p>
        </w:tc>
        <w:tc>
          <w:tcPr>
            <w:tcW w:w="1765" w:type="pct"/>
            <w:vMerge w:val="restart"/>
            <w:tcBorders>
              <w:top w:val="nil"/>
              <w:left w:val="single" w:sz="4" w:space="0" w:color="auto"/>
              <w:bottom w:val="single" w:sz="4" w:space="0" w:color="auto"/>
              <w:right w:val="single" w:sz="4" w:space="0" w:color="auto"/>
            </w:tcBorders>
            <w:shd w:val="clear" w:color="auto" w:fill="auto"/>
            <w:vAlign w:val="center"/>
            <w:hideMark/>
          </w:tcPr>
          <w:p w14:paraId="42D53662"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Дирекционный угол</w:t>
            </w:r>
          </w:p>
        </w:tc>
      </w:tr>
      <w:tr w:rsidR="00BA1682" w:rsidRPr="00BA1682" w14:paraId="2B58D82E" w14:textId="77777777" w:rsidTr="00BA1682">
        <w:trPr>
          <w:trHeight w:val="73"/>
        </w:trPr>
        <w:tc>
          <w:tcPr>
            <w:tcW w:w="470" w:type="pct"/>
            <w:vMerge/>
            <w:tcBorders>
              <w:top w:val="nil"/>
              <w:left w:val="single" w:sz="4" w:space="0" w:color="auto"/>
              <w:bottom w:val="single" w:sz="4" w:space="0" w:color="auto"/>
              <w:right w:val="single" w:sz="4" w:space="0" w:color="auto"/>
            </w:tcBorders>
            <w:vAlign w:val="center"/>
            <w:hideMark/>
          </w:tcPr>
          <w:p w14:paraId="34D42194"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14:paraId="49190A13"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14:paraId="60A4568A"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14:paraId="1B98CB98"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c>
          <w:tcPr>
            <w:tcW w:w="1765" w:type="pct"/>
            <w:vMerge/>
            <w:tcBorders>
              <w:top w:val="nil"/>
              <w:left w:val="single" w:sz="4" w:space="0" w:color="auto"/>
              <w:bottom w:val="single" w:sz="4" w:space="0" w:color="auto"/>
              <w:right w:val="single" w:sz="4" w:space="0" w:color="auto"/>
            </w:tcBorders>
            <w:vAlign w:val="center"/>
            <w:hideMark/>
          </w:tcPr>
          <w:p w14:paraId="4FC7496E"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r>
      <w:tr w:rsidR="00BA1682" w:rsidRPr="00BA1682" w14:paraId="4DF1B0D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A6A20A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47436A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443488,12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961B28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2217093,16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409F92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DA7EB1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125°05'45"</w:t>
            </w:r>
          </w:p>
        </w:tc>
      </w:tr>
      <w:tr w:rsidR="00BA1682" w:rsidRPr="00BA1682" w14:paraId="6EC89C1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C1ABEE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91AEC6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443486,82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8ECEE2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2217095,01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47874B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45,71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C21FBD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125°04'38"</w:t>
            </w:r>
          </w:p>
        </w:tc>
      </w:tr>
      <w:tr w:rsidR="00BA1682" w:rsidRPr="00BA1682" w14:paraId="78F162D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18DE6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219946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443460,55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A5EEB9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2217132,42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681C8B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5,94</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BFDF6C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125°16'07"</w:t>
            </w:r>
          </w:p>
        </w:tc>
      </w:tr>
      <w:tr w:rsidR="00BA1682" w:rsidRPr="00BA1682" w14:paraId="5909DEF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F69F2E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E985A4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443457,12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5CBAE1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2217137,27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1E22B4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0,80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CA31FD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212°18'26"</w:t>
            </w:r>
          </w:p>
        </w:tc>
      </w:tr>
      <w:tr w:rsidR="00BA1682" w:rsidRPr="00BA1682" w14:paraId="07CC704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ABB6B5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312D37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443456,44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44809D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2217136,84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AADABF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3AABAC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212°25'39"</w:t>
            </w:r>
          </w:p>
        </w:tc>
      </w:tr>
      <w:tr w:rsidR="00BA1682" w:rsidRPr="00BA1682" w14:paraId="546E2AA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8FB798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271286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443455,59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A2899E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2217136,30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2A5886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37,80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36E2AD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215°26'52"</w:t>
            </w:r>
          </w:p>
        </w:tc>
      </w:tr>
      <w:tr w:rsidR="00BA1682" w:rsidRPr="00BA1682" w14:paraId="6C80820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677AD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9E0AE6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443424,80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B904C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2217114,38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9C1D73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C69A8E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303°41'24"</w:t>
            </w:r>
          </w:p>
        </w:tc>
      </w:tr>
      <w:tr w:rsidR="00BA1682" w:rsidRPr="00BA1682" w14:paraId="039A973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909FD0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F3D846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443427,58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60D7BD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2217110,21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E5412A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44,82</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A5CC26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306°25'30"</w:t>
            </w:r>
          </w:p>
        </w:tc>
      </w:tr>
      <w:tr w:rsidR="00BA1682" w:rsidRPr="00BA1682" w14:paraId="1A365ED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CA758B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B025D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443454,19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4DC64A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2217074,15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60E989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3,28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901841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301°39'12"</w:t>
            </w:r>
          </w:p>
        </w:tc>
      </w:tr>
      <w:tr w:rsidR="00BA1682" w:rsidRPr="00BA1682" w14:paraId="2D4B9BF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E261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1B16FC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443455,91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F1B345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2217071,36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1B4974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38,89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81D0B6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34°05'26"</w:t>
            </w:r>
          </w:p>
        </w:tc>
      </w:tr>
      <w:tr w:rsidR="00BA1682" w:rsidRPr="00BA1682" w14:paraId="6EB7233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8AAAD3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6C30A9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443488,12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379276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2217093,16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9E891C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A2C409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1008EB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CEFBE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9A3922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32BDBC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49C70A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09AE2E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1EA8CD8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D6FDC8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76CA71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443484,18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E5250E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2217098,39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6F789D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16EB1D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122°25'39"</w:t>
            </w:r>
          </w:p>
        </w:tc>
      </w:tr>
      <w:tr w:rsidR="00BA1682" w:rsidRPr="00BA1682" w14:paraId="3EE7021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CE0D69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895E51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443483,64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9830CC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2217099,24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38D410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D0549A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212°44'07"</w:t>
            </w:r>
          </w:p>
        </w:tc>
      </w:tr>
      <w:tr w:rsidR="00BA1682" w:rsidRPr="00BA1682" w14:paraId="26DF9071"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47898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67355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443482,80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1920A1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2217098,70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A99192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E67958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301°45'34"</w:t>
            </w:r>
          </w:p>
        </w:tc>
      </w:tr>
      <w:tr w:rsidR="00BA1682" w:rsidRPr="00BA1682" w14:paraId="26F0964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9B50E5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1F366B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443483,32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1B9194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2217097,86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50CAB7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21ABDD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31°38'41"</w:t>
            </w:r>
          </w:p>
        </w:tc>
      </w:tr>
      <w:tr w:rsidR="00BA1682" w:rsidRPr="00BA1682" w14:paraId="69BD5EC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C1E0B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6D755F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443484,18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E093A6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2217098,39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3121CD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8E9506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B401B6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E99A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CEB933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47B340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588510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9995AE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4738EE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5689BC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92C2AA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443480,27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E6E40D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2217103,82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6B918B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5F71F2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122°44'07"</w:t>
            </w:r>
          </w:p>
        </w:tc>
      </w:tr>
      <w:tr w:rsidR="00BA1682" w:rsidRPr="00BA1682" w14:paraId="78226A7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03E55D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26FE0B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443479,73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90D7F0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2217104,66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5CE81E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E5AB01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212°44'07"</w:t>
            </w:r>
          </w:p>
        </w:tc>
      </w:tr>
      <w:tr w:rsidR="00BA1682" w:rsidRPr="00BA1682" w14:paraId="452C82D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5C8BF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8733A8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443478,89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7985FA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2217104,12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B9A35A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609130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301°45'34"</w:t>
            </w:r>
          </w:p>
        </w:tc>
      </w:tr>
      <w:tr w:rsidR="00BA1682" w:rsidRPr="00BA1682" w14:paraId="22C560A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A5010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025FC0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443479,41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C41999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2217103,28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BAF018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1,02</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3DBCFF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32°07'30"</w:t>
            </w:r>
          </w:p>
        </w:tc>
      </w:tr>
      <w:tr w:rsidR="00BA1682" w:rsidRPr="00BA1682" w14:paraId="1028E761"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919325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6AE223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443480,27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164025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2217103,82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4BB3D7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E32DBD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87AFF7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C413C0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DA8661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061EEE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817E12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724591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DB7A87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A6EA2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B71619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443476,21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7B990A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2217109,70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4EF5CB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DC4B09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123°51'04"</w:t>
            </w:r>
          </w:p>
        </w:tc>
      </w:tr>
      <w:tr w:rsidR="00BA1682" w:rsidRPr="00BA1682" w14:paraId="69B0764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9C595D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C12726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443475,66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ABBF23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2217110,52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747500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5D579D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213°12'55"</w:t>
            </w:r>
          </w:p>
        </w:tc>
      </w:tr>
      <w:tr w:rsidR="00BA1682" w:rsidRPr="00BA1682" w14:paraId="69D5BB6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1B6C36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B73546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443474,82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279FBA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2217109,97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CB77E9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6807A0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303°31'50"</w:t>
            </w:r>
          </w:p>
        </w:tc>
      </w:tr>
      <w:tr w:rsidR="00BA1682" w:rsidRPr="00BA1682" w14:paraId="7F44285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8330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EFB3A3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443475,37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6F4534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2217109,14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62C813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4662FC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33°41'24"</w:t>
            </w:r>
          </w:p>
        </w:tc>
      </w:tr>
      <w:tr w:rsidR="00BA1682" w:rsidRPr="00BA1682" w14:paraId="1FC7EA1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4CC177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4AC773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443476,21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76623C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2217109,70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476E52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042DA9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25C7B1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36CEA3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46166F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7B7F3A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70B83B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FC9F8D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C6AB39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0EB0E8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4991D7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443471,97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10C68E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2217115,36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42207E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8958DB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124°00'27"</w:t>
            </w:r>
          </w:p>
        </w:tc>
      </w:tr>
      <w:tr w:rsidR="00BA1682" w:rsidRPr="00BA1682" w14:paraId="4DDA031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479A43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99CC5F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443471,41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E6275B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2217116,19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24B763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402789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213°41'24"</w:t>
            </w:r>
          </w:p>
        </w:tc>
      </w:tr>
      <w:tr w:rsidR="00BA1682" w:rsidRPr="00BA1682" w14:paraId="0FB86B4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B4697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73E95E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443470,57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708B38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2217115,63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3DD07C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17F67A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303°31'50"</w:t>
            </w:r>
          </w:p>
        </w:tc>
      </w:tr>
      <w:tr w:rsidR="00BA1682" w:rsidRPr="00BA1682" w14:paraId="616237A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0F8551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1E43D1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443471,12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C08574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2217114,80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708747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1,02</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A68CBE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33°22'40"</w:t>
            </w:r>
          </w:p>
        </w:tc>
      </w:tr>
      <w:tr w:rsidR="00BA1682" w:rsidRPr="00BA1682" w14:paraId="31119D2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FFCDA8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257577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443471,97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BC41AF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2217115,36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D4B7DB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423160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CD5F2B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BC6D65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61A3E3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7D0D58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19CCCA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763DB0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2B1287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6CCE3D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D4CAF8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443467,89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1F5B4E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2217121,00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A295E2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00ECBE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123°02'53"</w:t>
            </w:r>
          </w:p>
        </w:tc>
      </w:tr>
      <w:tr w:rsidR="00BA1682" w:rsidRPr="00BA1682" w14:paraId="61EDA3B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697AD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69AC41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443467,35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A6106A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2217121,83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749619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532337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213°12'55"</w:t>
            </w:r>
          </w:p>
        </w:tc>
      </w:tr>
      <w:tr w:rsidR="00BA1682" w:rsidRPr="00BA1682" w14:paraId="4ADC11F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4AD850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FD4710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443466,51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401B29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2217121,28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02D7E3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C5097C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303°12'55"</w:t>
            </w:r>
          </w:p>
        </w:tc>
      </w:tr>
      <w:tr w:rsidR="00BA1682" w:rsidRPr="00BA1682" w14:paraId="1184592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7AA656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F0037F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443467,06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66FF72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2217120,44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068F5F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5B024E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34°00'27"</w:t>
            </w:r>
          </w:p>
        </w:tc>
      </w:tr>
      <w:tr w:rsidR="00BA1682" w:rsidRPr="00BA1682" w14:paraId="3F65A5E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D5E1A7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E294DF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443467,89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1A20D8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2217121,00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0ED98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5ED65C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DF886E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99B8F3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FD26FE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71B9D8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976144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1F4233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980C16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25CC23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B93473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443463,84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C1EF7C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2217126,73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B1419C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D2EDA7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123°31'50"</w:t>
            </w:r>
          </w:p>
        </w:tc>
      </w:tr>
      <w:tr w:rsidR="00BA1682" w:rsidRPr="00BA1682" w14:paraId="70CAABB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B887E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E56FAA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443463,29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9DAB01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2217127,56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5A2FB1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888525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213°12'55"</w:t>
            </w:r>
          </w:p>
        </w:tc>
      </w:tr>
      <w:tr w:rsidR="00BA1682" w:rsidRPr="00BA1682" w14:paraId="474933C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A297CF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4ABFDA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443462,45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52EB50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2217127,01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BE4953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B3CD1C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303°31'50"</w:t>
            </w:r>
          </w:p>
        </w:tc>
      </w:tr>
      <w:tr w:rsidR="00BA1682" w:rsidRPr="00BA1682" w14:paraId="1C4CDB5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E54741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8F6A0E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443463,00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8876B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2217126,18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E3E6B1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B9E206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33°12'55"</w:t>
            </w:r>
          </w:p>
        </w:tc>
      </w:tr>
      <w:tr w:rsidR="00BA1682" w:rsidRPr="00BA1682" w14:paraId="3A46C35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B886C7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BB6818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443463,84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393DF8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2217126,73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AF2FC7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6CBFA1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3D4EF8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C098C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2B2D32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15B617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9B744C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6D6A71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F2D3C6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AF6D80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ACA5C4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443459,73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0432AE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2217132,17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BD16CE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C4ADDD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123°31'50"</w:t>
            </w:r>
          </w:p>
        </w:tc>
      </w:tr>
      <w:tr w:rsidR="00BA1682" w:rsidRPr="00BA1682" w14:paraId="2FCD4B0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571FC5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0EADB7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443459,18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CF33F9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2217133,00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ADBADB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8A43D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213°41'24"</w:t>
            </w:r>
          </w:p>
        </w:tc>
      </w:tr>
      <w:tr w:rsidR="00BA1682" w:rsidRPr="00BA1682" w14:paraId="753BCBD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1C3785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2EDBCE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443458,34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5742B5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2217132,44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4B0024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F54047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303°31'50"</w:t>
            </w:r>
          </w:p>
        </w:tc>
      </w:tr>
      <w:tr w:rsidR="00BA1682" w:rsidRPr="00BA1682" w14:paraId="76730FF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20851C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434E76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443458,89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C9F0EA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2217131,61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D02C0A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DA60DF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33°41'24"</w:t>
            </w:r>
          </w:p>
        </w:tc>
      </w:tr>
      <w:tr w:rsidR="00BA1682" w:rsidRPr="00BA1682" w14:paraId="3255B91D" w14:textId="77777777" w:rsidTr="00BA1682">
        <w:trPr>
          <w:trHeight w:val="158"/>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737DF3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57AA68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443459,73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D5384A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2217132,17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815AF9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2FE56D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5C4800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DAB6CE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47E55F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DB5332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B786F7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659956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3F57A5D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E708BE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EB4AE7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443477,43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496850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2217098,08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D7AC11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94ECE9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121°56'41"</w:t>
            </w:r>
          </w:p>
        </w:tc>
      </w:tr>
      <w:tr w:rsidR="00BA1682" w:rsidRPr="00BA1682" w14:paraId="30AE299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82B53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16E3BE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443476,90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CFD90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2217098,93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6A7ACB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1,02</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9997F1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212°07'30"</w:t>
            </w:r>
          </w:p>
        </w:tc>
      </w:tr>
      <w:tr w:rsidR="00BA1682" w:rsidRPr="00BA1682" w14:paraId="25C1046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47F611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5BBE51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443476,04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450F00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2217098,39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016529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36ADD8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302°44'07"</w:t>
            </w:r>
          </w:p>
        </w:tc>
      </w:tr>
      <w:tr w:rsidR="00BA1682" w:rsidRPr="00BA1682" w14:paraId="4AEAEB1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8D353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E2B3BD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443476,58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BA48E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2217097,55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30E437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54032D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31°56'41"</w:t>
            </w:r>
          </w:p>
        </w:tc>
      </w:tr>
      <w:tr w:rsidR="00BA1682" w:rsidRPr="00BA1682" w14:paraId="440DE5F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149F02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C8DF7D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443477,43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D6A6C8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2217098,08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6D2DE3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2A30BF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3773C7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43CA85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612565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887077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F3570F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03B715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F9BC9D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0578DB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9E5016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443471,57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172D3F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2217094,00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D3ABE9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1AEF28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122°44'07"</w:t>
            </w:r>
          </w:p>
        </w:tc>
      </w:tr>
      <w:tr w:rsidR="00BA1682" w:rsidRPr="00BA1682" w14:paraId="4DB5B01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9A878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14E4B1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443471,03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3A4882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2217094,84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A081A3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3E330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211°56'41"</w:t>
            </w:r>
          </w:p>
        </w:tc>
      </w:tr>
      <w:tr w:rsidR="00BA1682" w:rsidRPr="00BA1682" w14:paraId="732401F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E323E3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88ADE6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443470,18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284499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2217094,31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80772F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0D2D43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301°56'41"</w:t>
            </w:r>
          </w:p>
        </w:tc>
      </w:tr>
      <w:tr w:rsidR="00BA1682" w:rsidRPr="00BA1682" w14:paraId="34B841D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6C659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481BA8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443470,71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FDEA09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2217093,46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AC4AEB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1,02</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67013E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32°07'30"</w:t>
            </w:r>
          </w:p>
        </w:tc>
      </w:tr>
      <w:tr w:rsidR="00BA1682" w:rsidRPr="00BA1682" w14:paraId="5C522D9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BC27C1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F1E836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443471,57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0A3B72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2217094,00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3B4FCA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14D44B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B4283E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AB150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9518E7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8D379E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3F81A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00BAEE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E49DC4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CB0B9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5893F9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443465,57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D58FDC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2217089,73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A0CECE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CE813B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121°56'41"</w:t>
            </w:r>
          </w:p>
        </w:tc>
      </w:tr>
      <w:tr w:rsidR="00BA1682" w:rsidRPr="00BA1682" w14:paraId="5BA9BDE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294667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22C82F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443465,04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0A8B7A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2217090,58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39AB34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1,02</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0DB647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212°07'30"</w:t>
            </w:r>
          </w:p>
        </w:tc>
      </w:tr>
      <w:tr w:rsidR="00BA1682" w:rsidRPr="00BA1682" w14:paraId="6E75267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9E7729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F2376E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443464,18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E962FC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2217090,04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2B48CD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38ACA0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302°44'07"</w:t>
            </w:r>
          </w:p>
        </w:tc>
      </w:tr>
      <w:tr w:rsidR="00BA1682" w:rsidRPr="00BA1682" w14:paraId="2DE98B3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F5083D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EDF5B6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443464,72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9C3298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2217089,20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F1D247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C0BDB5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31°56'41"</w:t>
            </w:r>
          </w:p>
        </w:tc>
      </w:tr>
      <w:tr w:rsidR="00BA1682" w:rsidRPr="00BA1682" w14:paraId="4116C8ED"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38EA0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1A417C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443465,57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F31B62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2217089,73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12646E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47B812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64EAD6E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2270D6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F3B0CE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76BC36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C332D9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267D88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99454D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438C0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A5EC74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443459,80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1108CA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2217086,22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2F06E3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CC0C00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122°25'39"</w:t>
            </w:r>
          </w:p>
        </w:tc>
      </w:tr>
      <w:tr w:rsidR="00BA1682" w:rsidRPr="00BA1682" w14:paraId="300B4F6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A86A23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A097B4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443459,26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8CB638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2217087,07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DB715B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3C963E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211°56'41"</w:t>
            </w:r>
          </w:p>
        </w:tc>
      </w:tr>
      <w:tr w:rsidR="00BA1682" w:rsidRPr="00BA1682" w14:paraId="5EA4A81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CF1966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B24D16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443458,41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E82354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2217086,54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442F55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7CA803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301°56'41"</w:t>
            </w:r>
          </w:p>
        </w:tc>
      </w:tr>
      <w:tr w:rsidR="00BA1682" w:rsidRPr="00BA1682" w14:paraId="2BBEEE0D"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DD2A2A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4B7928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443458,94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17D0A3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2217085,69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4FD397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1927C7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31°38'41"</w:t>
            </w:r>
          </w:p>
        </w:tc>
      </w:tr>
      <w:tr w:rsidR="00BA1682" w:rsidRPr="00BA1682" w14:paraId="6C3C9E1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6BF415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23B620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443459,80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B2D81B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2217086,22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BD5052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634375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846BCA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8A824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8B472B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DA10A9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61FA98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7B7911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295511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CC1536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FAA4BD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443460,37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32D8A9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2217080,80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52AC83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5503F3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122°25'39"</w:t>
            </w:r>
          </w:p>
        </w:tc>
      </w:tr>
      <w:tr w:rsidR="00BA1682" w:rsidRPr="00BA1682" w14:paraId="25918EB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555610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778632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443459,83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0806A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2217081,65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977AFC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F9F191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212°15'00"</w:t>
            </w:r>
          </w:p>
        </w:tc>
      </w:tr>
      <w:tr w:rsidR="00BA1682" w:rsidRPr="00BA1682" w14:paraId="1660B44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C1D181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332E04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443458,99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1D228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2217081,12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6559B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D28841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301°27'25"</w:t>
            </w:r>
          </w:p>
        </w:tc>
      </w:tr>
      <w:tr w:rsidR="00BA1682" w:rsidRPr="00BA1682" w14:paraId="7DEA9C61"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6F0278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62896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443459,51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E2CD6A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2217080,27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933FC1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A5AF15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31°38'41"</w:t>
            </w:r>
          </w:p>
        </w:tc>
      </w:tr>
      <w:tr w:rsidR="00BA1682" w:rsidRPr="00BA1682" w14:paraId="04770C3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C7E316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039C8C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443460,37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3D8795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2217080,80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2B50DC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6DD579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32342C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61C35D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34ADBE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9E3732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5C6770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9D09C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874440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AC6380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15FDC6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443455,08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596306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2217082,98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DCCD8D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6A73A4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121°45'34"</w:t>
            </w:r>
          </w:p>
        </w:tc>
      </w:tr>
      <w:tr w:rsidR="00BA1682" w:rsidRPr="00BA1682" w14:paraId="2975733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63D41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3CCF5C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443454,56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8FE021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2217083,82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3A3705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01AA69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211°56'41"</w:t>
            </w:r>
          </w:p>
        </w:tc>
      </w:tr>
      <w:tr w:rsidR="00BA1682" w:rsidRPr="00BA1682" w14:paraId="7461D17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9D159E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F72956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443453,71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9D9BFB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2217083,29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19CDDF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9FD458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301°56'41"</w:t>
            </w:r>
          </w:p>
        </w:tc>
      </w:tr>
      <w:tr w:rsidR="00BA1682" w:rsidRPr="00BA1682" w14:paraId="3E203D0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7ADB89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E905EF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443454,24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396F95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2217082,44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1E8B53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77C7EF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32°44'07"</w:t>
            </w:r>
          </w:p>
        </w:tc>
      </w:tr>
      <w:tr w:rsidR="00BA1682" w:rsidRPr="00BA1682" w14:paraId="6DF82E0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5D1E0D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FABE49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443455,08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06D1CC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2217082,98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4F66A7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C5F457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bl>
    <w:p w14:paraId="554CBD6B" w14:textId="77777777" w:rsidR="00BA1682" w:rsidRPr="0038262C" w:rsidRDefault="00BA1682" w:rsidP="00BA1682">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BA1682" w:rsidRPr="00BA1682" w14:paraId="579C6BC1" w14:textId="77777777" w:rsidTr="00BA1682">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EF567CF" w14:textId="4737FEA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Каталог координат характерных точек границ :ЗУ2 в системе координат МСК-63</w:t>
            </w:r>
          </w:p>
        </w:tc>
      </w:tr>
      <w:tr w:rsidR="00BA1682" w:rsidRPr="00BA1682" w14:paraId="669A4B87" w14:textId="77777777" w:rsidTr="00BA1682">
        <w:trPr>
          <w:trHeight w:val="73"/>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26DEB92F"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731365"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14:paraId="5EBBE2EE"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Расстояние</w:t>
            </w:r>
          </w:p>
        </w:tc>
        <w:tc>
          <w:tcPr>
            <w:tcW w:w="1765" w:type="pct"/>
            <w:vMerge w:val="restart"/>
            <w:tcBorders>
              <w:top w:val="nil"/>
              <w:left w:val="single" w:sz="4" w:space="0" w:color="auto"/>
              <w:bottom w:val="single" w:sz="4" w:space="0" w:color="auto"/>
              <w:right w:val="single" w:sz="4" w:space="0" w:color="auto"/>
            </w:tcBorders>
            <w:shd w:val="clear" w:color="auto" w:fill="auto"/>
            <w:vAlign w:val="center"/>
            <w:hideMark/>
          </w:tcPr>
          <w:p w14:paraId="68FDAB1C"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Дирекционный угол</w:t>
            </w:r>
          </w:p>
        </w:tc>
      </w:tr>
      <w:tr w:rsidR="00BA1682" w:rsidRPr="00BA1682" w14:paraId="59934E71" w14:textId="77777777" w:rsidTr="00BA1682">
        <w:trPr>
          <w:trHeight w:val="73"/>
        </w:trPr>
        <w:tc>
          <w:tcPr>
            <w:tcW w:w="470" w:type="pct"/>
            <w:vMerge/>
            <w:tcBorders>
              <w:top w:val="nil"/>
              <w:left w:val="single" w:sz="4" w:space="0" w:color="auto"/>
              <w:bottom w:val="single" w:sz="4" w:space="0" w:color="auto"/>
              <w:right w:val="single" w:sz="4" w:space="0" w:color="auto"/>
            </w:tcBorders>
            <w:vAlign w:val="center"/>
            <w:hideMark/>
          </w:tcPr>
          <w:p w14:paraId="48506BA2"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14:paraId="503E0DC7"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14:paraId="77A362A8"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14:paraId="520CBF4A"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c>
          <w:tcPr>
            <w:tcW w:w="1765" w:type="pct"/>
            <w:vMerge/>
            <w:tcBorders>
              <w:top w:val="nil"/>
              <w:left w:val="single" w:sz="4" w:space="0" w:color="auto"/>
              <w:bottom w:val="single" w:sz="4" w:space="0" w:color="auto"/>
              <w:right w:val="single" w:sz="4" w:space="0" w:color="auto"/>
            </w:tcBorders>
            <w:vAlign w:val="center"/>
            <w:hideMark/>
          </w:tcPr>
          <w:p w14:paraId="4E136840"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r>
      <w:tr w:rsidR="00BA1682" w:rsidRPr="00BA1682" w14:paraId="4B1433F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335342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B1F3D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443440,05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8919AD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2217069,25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4EE06A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44,25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A81A7E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125°29'22"</w:t>
            </w:r>
          </w:p>
        </w:tc>
      </w:tr>
      <w:tr w:rsidR="00BA1682" w:rsidRPr="00BA1682" w14:paraId="2544A04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119A6A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01A2E8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443414,36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778BCA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2217105,28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DEB107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41,19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DE27F9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214°16'35"</w:t>
            </w:r>
          </w:p>
        </w:tc>
      </w:tr>
      <w:tr w:rsidR="00BA1682" w:rsidRPr="00BA1682" w14:paraId="697DC72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4C5FCC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A7FBD4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443380,32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18D3C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2217082,08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24BC14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40,93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F429C9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304°27'32"</w:t>
            </w:r>
          </w:p>
        </w:tc>
      </w:tr>
      <w:tr w:rsidR="00BA1682" w:rsidRPr="00BA1682" w14:paraId="58FCD49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94E513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C8EF6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443403,48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3819A8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2217048,33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E12E09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54025F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301°27'25"</w:t>
            </w:r>
          </w:p>
        </w:tc>
      </w:tr>
      <w:tr w:rsidR="00BA1682" w:rsidRPr="00BA1682" w14:paraId="2196A941"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745B4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8DDA18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443404,00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989CA6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2217047,48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627750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2,30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2C1D86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304°02'05"</w:t>
            </w:r>
          </w:p>
        </w:tc>
      </w:tr>
      <w:tr w:rsidR="00BA1682" w:rsidRPr="00BA1682" w14:paraId="7C51F05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BE7D5F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807424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443405,29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986CC2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2217045,57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352C1B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42,06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8DE899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34°15'52"</w:t>
            </w:r>
          </w:p>
        </w:tc>
      </w:tr>
      <w:tr w:rsidR="00BA1682" w:rsidRPr="00BA1682" w14:paraId="7770DCC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E7F706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A0753D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443440,05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627484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2217069,25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C0C8CF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889543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E6E7D0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D2C8D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46F8E0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6A8D66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634D1F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367568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969D7B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FBFAAD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70AF65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443433,90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A9A476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2217068,54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BB1BFF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D1E2B2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122°15'00"</w:t>
            </w:r>
          </w:p>
        </w:tc>
      </w:tr>
      <w:tr w:rsidR="00BA1682" w:rsidRPr="00BA1682" w14:paraId="3CC27EF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84BC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B4AF48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443433,37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594084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2217069,38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B0F7EB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C7C046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211°56'41"</w:t>
            </w:r>
          </w:p>
        </w:tc>
      </w:tr>
      <w:tr w:rsidR="00BA1682" w:rsidRPr="00BA1682" w14:paraId="445672F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C8CF05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5ED1F1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443432,52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4CD5A0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2217068,85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504187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92A3C4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301°56'41"</w:t>
            </w:r>
          </w:p>
        </w:tc>
      </w:tr>
      <w:tr w:rsidR="00BA1682" w:rsidRPr="00BA1682" w14:paraId="2A1C5E8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385300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790E65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443433,05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CE0A6D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2217068,00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16D51C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9E7510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32°25'39"</w:t>
            </w:r>
          </w:p>
        </w:tc>
      </w:tr>
      <w:tr w:rsidR="00BA1682" w:rsidRPr="00BA1682" w14:paraId="5954A3D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D63F5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EBB008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443433,90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7101AB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2217068,54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FDE29B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8F20FC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B8D041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F1DE7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959A4E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F193E5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67A51F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DA69AC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1FF2D35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BE380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1B2C4D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443427,81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236262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2217064,19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2635D6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903C03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122°15'00"</w:t>
            </w:r>
          </w:p>
        </w:tc>
      </w:tr>
      <w:tr w:rsidR="00BA1682" w:rsidRPr="00BA1682" w14:paraId="4101824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1A312D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8159DB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443427,28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0503B6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2217065,03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10330D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276575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211°56'41"</w:t>
            </w:r>
          </w:p>
        </w:tc>
      </w:tr>
      <w:tr w:rsidR="00BA1682" w:rsidRPr="00BA1682" w14:paraId="5E2E294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1EF520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52AC2E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443426,43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483717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2217064,50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1A54E8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DC3736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301°56'41"</w:t>
            </w:r>
          </w:p>
        </w:tc>
      </w:tr>
      <w:tr w:rsidR="00BA1682" w:rsidRPr="00BA1682" w14:paraId="6305229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BF1745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909CDC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443426,96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8283BC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2217063,65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A8973F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632B98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32°25'39"</w:t>
            </w:r>
          </w:p>
        </w:tc>
      </w:tr>
      <w:tr w:rsidR="00BA1682" w:rsidRPr="00BA1682" w14:paraId="3C1A9E2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0C3EC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BD0A51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443427,81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E5B476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2217064,19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ECF8D5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B6E28A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0E44B8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432384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5A6BEA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8ED275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D0A4B0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EED4E5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FD23C4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132831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9DBC54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443421,95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F2CDA7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2217059,66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6C4CEC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73CBAA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122°44'07"</w:t>
            </w:r>
          </w:p>
        </w:tc>
      </w:tr>
      <w:tr w:rsidR="00BA1682" w:rsidRPr="00BA1682" w14:paraId="5B2436E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F5FBAA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6875A8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443421,41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1A7BA3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2217060,50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A9EAD8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474426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212°15'00"</w:t>
            </w:r>
          </w:p>
        </w:tc>
      </w:tr>
      <w:tr w:rsidR="00BA1682" w:rsidRPr="00BA1682" w14:paraId="3DED603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75AC1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FD0D5B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443420,57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9A46A6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2217059,97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393F5B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E45918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301°27'25"</w:t>
            </w:r>
          </w:p>
        </w:tc>
      </w:tr>
      <w:tr w:rsidR="00BA1682" w:rsidRPr="00BA1682" w14:paraId="4E299DA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6909B8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4AAA44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443421,09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16D917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2217059,12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37228E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1,02</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D97A88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32°07'30"</w:t>
            </w:r>
          </w:p>
        </w:tc>
      </w:tr>
      <w:tr w:rsidR="00BA1682" w:rsidRPr="00BA1682" w14:paraId="35552DB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D931D7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FDE1E5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443421,95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73FE89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2217059,66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9C9FC9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4EBCE4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94204E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FC7C0F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D42846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BDDE72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AFA133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6C11B5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4187AC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4C33C9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0F8D7C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443409,77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579F2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2217051,39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24724D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E5CAA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121°56'41"</w:t>
            </w:r>
          </w:p>
        </w:tc>
      </w:tr>
      <w:tr w:rsidR="00BA1682" w:rsidRPr="00BA1682" w14:paraId="19D1616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A2C3B4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DEBEC9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443409,24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EE01AB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2217052,24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66EEC9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8769F7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212°44'07"</w:t>
            </w:r>
          </w:p>
        </w:tc>
      </w:tr>
      <w:tr w:rsidR="00BA1682" w:rsidRPr="00BA1682" w14:paraId="4A1C395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092112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EA88DC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443408,40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3542D9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2217051,70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F65BDF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D358AD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301°45'34"</w:t>
            </w:r>
          </w:p>
        </w:tc>
      </w:tr>
      <w:tr w:rsidR="00BA1682" w:rsidRPr="00BA1682" w14:paraId="4558C62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7D0934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7AEC8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443408,92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73BDDE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2217050,86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EBDA7D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CDC954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31°56'41"</w:t>
            </w:r>
          </w:p>
        </w:tc>
      </w:tr>
      <w:tr w:rsidR="00BA1682" w:rsidRPr="00BA1682" w14:paraId="5F6BD78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9B6807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78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96B14D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443409,77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C0B848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2217051,39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0E8E62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1D1F9E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bl>
    <w:p w14:paraId="13BCC613" w14:textId="77777777" w:rsidR="0038262C" w:rsidRDefault="0038262C" w:rsidP="0038262C">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BA1682" w:rsidRPr="00BA1682" w14:paraId="511EA4D3" w14:textId="77777777" w:rsidTr="00BA1682">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F0F82ED" w14:textId="759FE5B8"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Каталог координат характерных точек границ :ЗУ3 в системе координат МСК-63</w:t>
            </w:r>
          </w:p>
        </w:tc>
      </w:tr>
      <w:tr w:rsidR="00BA1682" w:rsidRPr="00BA1682" w14:paraId="4817D21A" w14:textId="77777777" w:rsidTr="00BA1682">
        <w:trPr>
          <w:trHeight w:val="73"/>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1FA60D9E"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652D81"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14:paraId="048F962B"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Расстояние</w:t>
            </w:r>
          </w:p>
        </w:tc>
        <w:tc>
          <w:tcPr>
            <w:tcW w:w="1765" w:type="pct"/>
            <w:vMerge w:val="restart"/>
            <w:tcBorders>
              <w:top w:val="nil"/>
              <w:left w:val="single" w:sz="4" w:space="0" w:color="auto"/>
              <w:bottom w:val="single" w:sz="4" w:space="0" w:color="auto"/>
              <w:right w:val="single" w:sz="4" w:space="0" w:color="auto"/>
            </w:tcBorders>
            <w:shd w:val="clear" w:color="auto" w:fill="auto"/>
            <w:vAlign w:val="center"/>
            <w:hideMark/>
          </w:tcPr>
          <w:p w14:paraId="13809D1B"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Дирекционный угол</w:t>
            </w:r>
          </w:p>
        </w:tc>
      </w:tr>
      <w:tr w:rsidR="00BA1682" w:rsidRPr="00BA1682" w14:paraId="3E6C529D" w14:textId="77777777" w:rsidTr="00BA1682">
        <w:trPr>
          <w:trHeight w:val="73"/>
        </w:trPr>
        <w:tc>
          <w:tcPr>
            <w:tcW w:w="470" w:type="pct"/>
            <w:vMerge/>
            <w:tcBorders>
              <w:top w:val="nil"/>
              <w:left w:val="single" w:sz="4" w:space="0" w:color="auto"/>
              <w:bottom w:val="single" w:sz="4" w:space="0" w:color="auto"/>
              <w:right w:val="single" w:sz="4" w:space="0" w:color="auto"/>
            </w:tcBorders>
            <w:vAlign w:val="center"/>
            <w:hideMark/>
          </w:tcPr>
          <w:p w14:paraId="54E3F940"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14:paraId="48DDE2DE"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14:paraId="03553798"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14:paraId="774266A1"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c>
          <w:tcPr>
            <w:tcW w:w="1765" w:type="pct"/>
            <w:vMerge/>
            <w:tcBorders>
              <w:top w:val="nil"/>
              <w:left w:val="single" w:sz="4" w:space="0" w:color="auto"/>
              <w:bottom w:val="single" w:sz="4" w:space="0" w:color="auto"/>
              <w:right w:val="single" w:sz="4" w:space="0" w:color="auto"/>
            </w:tcBorders>
            <w:vAlign w:val="center"/>
            <w:hideMark/>
          </w:tcPr>
          <w:p w14:paraId="49683955"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r>
      <w:tr w:rsidR="00BA1682" w:rsidRPr="00BA1682" w14:paraId="73F8FB6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CAA179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458E64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443405,29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18748D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2217045,57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E028DD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2,30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30939B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124°02'05"</w:t>
            </w:r>
          </w:p>
        </w:tc>
      </w:tr>
      <w:tr w:rsidR="00BA1682" w:rsidRPr="00BA1682" w14:paraId="147196F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1D2506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C64388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443404,00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BDA094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2217047,48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6A1FE0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F9AE5E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211°56'41"</w:t>
            </w:r>
          </w:p>
        </w:tc>
      </w:tr>
      <w:tr w:rsidR="00BA1682" w:rsidRPr="00BA1682" w14:paraId="4EC14EAD"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4B984B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C24DAB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443403,15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CE7527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2217046,95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15414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1ADAC8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121°56'41"</w:t>
            </w:r>
          </w:p>
        </w:tc>
      </w:tr>
      <w:tr w:rsidR="00BA1682" w:rsidRPr="00BA1682" w14:paraId="5EFC094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8F423B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90A218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443402,62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4B61FC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2217047,80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9EDCB0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2923B5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31°38'41"</w:t>
            </w:r>
          </w:p>
        </w:tc>
      </w:tr>
      <w:tr w:rsidR="00BA1682" w:rsidRPr="00BA1682" w14:paraId="705C2E4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5FC758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135B79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443403,48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4D1569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2217048,33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DF3381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40,93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6BCB44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124°27'32"</w:t>
            </w:r>
          </w:p>
        </w:tc>
      </w:tr>
      <w:tr w:rsidR="00BA1682" w:rsidRPr="00BA1682" w14:paraId="6D55BF4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B674B2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4BA10D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443380,32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1242E5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2217082,08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412A89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20,35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ADA21F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213°11'25"</w:t>
            </w:r>
          </w:p>
        </w:tc>
      </w:tr>
      <w:tr w:rsidR="00BA1682" w:rsidRPr="00BA1682" w14:paraId="0C66770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D9893C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lastRenderedPageBreak/>
              <w:t>84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16A637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443363,29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976466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2217070,94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977175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8C804A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216°27'37"</w:t>
            </w:r>
          </w:p>
        </w:tc>
      </w:tr>
      <w:tr w:rsidR="00BA1682" w:rsidRPr="00BA1682" w14:paraId="2286003D"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1F0CF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E492C2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443359,69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82F5AC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2217068,28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BB9C41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0A419F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223°18'55"</w:t>
            </w:r>
          </w:p>
        </w:tc>
      </w:tr>
      <w:tr w:rsidR="00BA1682" w:rsidRPr="00BA1682" w14:paraId="4678C46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9C3EB4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C25780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443358,99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479923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2217067,62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6EADEE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3,56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B765A7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241°29'32"</w:t>
            </w:r>
          </w:p>
        </w:tc>
      </w:tr>
      <w:tr w:rsidR="00BA1682" w:rsidRPr="00BA1682" w14:paraId="2068A00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2132FA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51724A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443357,29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3E518F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2217064,49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6FBABD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3,58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FFB8D4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273°02'47"</w:t>
            </w:r>
          </w:p>
        </w:tc>
      </w:tr>
      <w:tr w:rsidR="00BA1682" w:rsidRPr="00BA1682" w14:paraId="4ACC250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8D043D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8C6C53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443357,48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C89182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2217060,92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270D1C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37,56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D2CCD4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305°01'37"</w:t>
            </w:r>
          </w:p>
        </w:tc>
      </w:tr>
      <w:tr w:rsidR="00BA1682" w:rsidRPr="00BA1682" w14:paraId="75C1A76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4B4C67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89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62ED66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443379,04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DE38A4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2217030,16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D3C987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8B0E80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302°15'00"</w:t>
            </w:r>
          </w:p>
        </w:tc>
      </w:tr>
      <w:tr w:rsidR="00BA1682" w:rsidRPr="00BA1682" w14:paraId="440B10E1"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41403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F485CC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443379,57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61D563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2217029,32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E80DD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1,47</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0AC7B8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302°30'04"</w:t>
            </w:r>
          </w:p>
        </w:tc>
      </w:tr>
      <w:tr w:rsidR="00BA1682" w:rsidRPr="00BA1682" w14:paraId="122C023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7935BB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B33068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443380,36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F8E2A9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2217028,08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C0553C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30,45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36AC59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35°03'08"</w:t>
            </w:r>
          </w:p>
        </w:tc>
      </w:tr>
      <w:tr w:rsidR="00BA1682" w:rsidRPr="00BA1682" w14:paraId="1FAF48C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D5D93D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9FE01E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443405,29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09C412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2217045,57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57D4D0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3005AF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7BF2B5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288660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5BE923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AFC8EB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5FAEB0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61827E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5E9EAC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BEDCC4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CC33B7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443397,34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8CD962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2217042,91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2073B0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A71417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122°44'07"</w:t>
            </w:r>
          </w:p>
        </w:tc>
      </w:tr>
      <w:tr w:rsidR="00BA1682" w:rsidRPr="00BA1682" w14:paraId="14FEB0E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9E04E4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D28A56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443396,80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B5F556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2217043,75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35C7F1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E83E54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212°15'00"</w:t>
            </w:r>
          </w:p>
        </w:tc>
      </w:tr>
      <w:tr w:rsidR="00BA1682" w:rsidRPr="00BA1682" w14:paraId="34EFFED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9D6446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C0BB24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443395,96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7C3663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2217043,22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E3477B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DE0678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301°45'34"</w:t>
            </w:r>
          </w:p>
        </w:tc>
      </w:tr>
      <w:tr w:rsidR="00BA1682" w:rsidRPr="00BA1682" w14:paraId="64CB63D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10F17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30C879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443396,48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2BACDE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2217042,38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37AD2A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9F0C53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31°38'41"</w:t>
            </w:r>
          </w:p>
        </w:tc>
      </w:tr>
      <w:tr w:rsidR="00BA1682" w:rsidRPr="00BA1682" w14:paraId="4433A64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9C20F2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4CC92D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443397,34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72A91C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2217042,91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728792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6BCCDE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567BE7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C7ED4C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8B587B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7257FB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4A1FE9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5B03ED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F2FA82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8026E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049FF8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443390,78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1DDB57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2217037,98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186752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E48855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126°52'12"</w:t>
            </w:r>
          </w:p>
        </w:tc>
      </w:tr>
      <w:tr w:rsidR="00BA1682" w:rsidRPr="00BA1682" w14:paraId="61A1A66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53BD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18D910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443390,18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F02D64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2217038,78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AE21B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F32F9A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215°36'16"</w:t>
            </w:r>
          </w:p>
        </w:tc>
      </w:tr>
      <w:tr w:rsidR="00BA1682" w:rsidRPr="00BA1682" w14:paraId="6353FB4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78E88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67D3E3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443389,37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DC970A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2217038,20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3F427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88A791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305°44'08"</w:t>
            </w:r>
          </w:p>
        </w:tc>
      </w:tr>
      <w:tr w:rsidR="00BA1682" w:rsidRPr="00BA1682" w14:paraId="785FB60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7DC058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ECBBB2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443389,96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8D7446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2217037,38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567BB3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1,02</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787309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36°11'36"</w:t>
            </w:r>
          </w:p>
        </w:tc>
      </w:tr>
      <w:tr w:rsidR="00BA1682" w:rsidRPr="00BA1682" w14:paraId="078D923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AD6BB4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ADA739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443390,78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990826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2217037,98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7E785A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7FF488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8F2BA7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D2E626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780F16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8B94E1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7F67EA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664ED5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729599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2E82B1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FCAE74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443384,90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6167BC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2217033,33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797997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0,97</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DE78D6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125°48'40"</w:t>
            </w:r>
          </w:p>
        </w:tc>
      </w:tr>
      <w:tr w:rsidR="00BA1682" w:rsidRPr="00BA1682" w14:paraId="13DC9C9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85F3BF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88C567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443384,33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ADDBDA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2217034,12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7C10F1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46C253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215°36'16"</w:t>
            </w:r>
          </w:p>
        </w:tc>
      </w:tr>
      <w:tr w:rsidR="00BA1682" w:rsidRPr="00BA1682" w14:paraId="26072D8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708FD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64A36E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443383,52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828AD3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2217033,54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B8A998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F31D6B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305°16'21"</w:t>
            </w:r>
          </w:p>
        </w:tc>
      </w:tr>
      <w:tr w:rsidR="00BA1682" w:rsidRPr="00BA1682" w14:paraId="1E80396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C6A885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DFCFB2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443384,10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D3AB0C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2217032,72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F9D687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4BD555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37°19'32"</w:t>
            </w:r>
          </w:p>
        </w:tc>
      </w:tr>
      <w:tr w:rsidR="00BA1682" w:rsidRPr="00BA1682" w14:paraId="5EAB887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827313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297A3B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443384,90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E702E5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2217033,33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0AECCC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CF2837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bl>
    <w:p w14:paraId="3ECA6CB6" w14:textId="77777777" w:rsidR="00BA1682" w:rsidRPr="0038262C" w:rsidRDefault="00BA1682" w:rsidP="0038262C">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BA1682" w:rsidRPr="00BA1682" w14:paraId="01A398FF" w14:textId="77777777" w:rsidTr="00BA1682">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125C92C" w14:textId="4E6929DC"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Каталог координат характерных точек границ :ЗУ4 в системе координат МСК-63</w:t>
            </w:r>
          </w:p>
        </w:tc>
      </w:tr>
      <w:tr w:rsidR="00BA1682" w:rsidRPr="00BA1682" w14:paraId="7E274BBC" w14:textId="77777777" w:rsidTr="00BA1682">
        <w:trPr>
          <w:trHeight w:val="73"/>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7C311359"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C03DB1"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14:paraId="470B4DCC"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Расстояние</w:t>
            </w:r>
          </w:p>
        </w:tc>
        <w:tc>
          <w:tcPr>
            <w:tcW w:w="1765" w:type="pct"/>
            <w:vMerge w:val="restart"/>
            <w:tcBorders>
              <w:top w:val="nil"/>
              <w:left w:val="single" w:sz="4" w:space="0" w:color="auto"/>
              <w:bottom w:val="single" w:sz="4" w:space="0" w:color="auto"/>
              <w:right w:val="single" w:sz="4" w:space="0" w:color="auto"/>
            </w:tcBorders>
            <w:shd w:val="clear" w:color="auto" w:fill="auto"/>
            <w:vAlign w:val="center"/>
            <w:hideMark/>
          </w:tcPr>
          <w:p w14:paraId="17B4622E"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Дирекционный угол</w:t>
            </w:r>
          </w:p>
        </w:tc>
      </w:tr>
      <w:tr w:rsidR="00BA1682" w:rsidRPr="00BA1682" w14:paraId="22A59AD8" w14:textId="77777777" w:rsidTr="00BA1682">
        <w:trPr>
          <w:trHeight w:val="73"/>
        </w:trPr>
        <w:tc>
          <w:tcPr>
            <w:tcW w:w="470" w:type="pct"/>
            <w:vMerge/>
            <w:tcBorders>
              <w:top w:val="nil"/>
              <w:left w:val="single" w:sz="4" w:space="0" w:color="auto"/>
              <w:bottom w:val="single" w:sz="4" w:space="0" w:color="auto"/>
              <w:right w:val="single" w:sz="4" w:space="0" w:color="auto"/>
            </w:tcBorders>
            <w:vAlign w:val="center"/>
            <w:hideMark/>
          </w:tcPr>
          <w:p w14:paraId="44916102"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14:paraId="1843715B"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14:paraId="6E606B8D"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14:paraId="040AE29C"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c>
          <w:tcPr>
            <w:tcW w:w="1765" w:type="pct"/>
            <w:vMerge/>
            <w:tcBorders>
              <w:top w:val="nil"/>
              <w:left w:val="single" w:sz="4" w:space="0" w:color="auto"/>
              <w:bottom w:val="single" w:sz="4" w:space="0" w:color="auto"/>
              <w:right w:val="single" w:sz="4" w:space="0" w:color="auto"/>
            </w:tcBorders>
            <w:vAlign w:val="center"/>
            <w:hideMark/>
          </w:tcPr>
          <w:p w14:paraId="30A41AD1"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r>
      <w:tr w:rsidR="00BA1682" w:rsidRPr="00BA1682" w14:paraId="04D96A5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6321EE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BD8FE0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443428,93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E96388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2217177,23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403285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40,66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82EC21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125°12'24"</w:t>
            </w:r>
          </w:p>
        </w:tc>
      </w:tr>
      <w:tr w:rsidR="00BA1682" w:rsidRPr="00BA1682" w14:paraId="7C99958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3D2427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44D5A9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443405,49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69896D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2217210,45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6DF7CF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15,04</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6CAC94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125°03'50"</w:t>
            </w:r>
          </w:p>
        </w:tc>
      </w:tr>
      <w:tr w:rsidR="00BA1682" w:rsidRPr="00BA1682" w14:paraId="3E0F181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B0AD80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A0E58F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443396,85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378B09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2217222,76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81B39B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78114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221°02'07"</w:t>
            </w:r>
          </w:p>
        </w:tc>
      </w:tr>
      <w:tr w:rsidR="00BA1682" w:rsidRPr="00BA1682" w14:paraId="48054B8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41BC63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8908EC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443395,77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CC2AE8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2217221,82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3AF48E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4,92</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68C1B7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125°14'24"</w:t>
            </w:r>
          </w:p>
        </w:tc>
      </w:tr>
      <w:tr w:rsidR="00BA1682" w:rsidRPr="00BA1682" w14:paraId="6DA3401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E2FBB4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830A44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443392,93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D1C146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2217225,84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948C6D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4,58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800B16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125°23'32"</w:t>
            </w:r>
          </w:p>
        </w:tc>
      </w:tr>
      <w:tr w:rsidR="00BA1682" w:rsidRPr="00BA1682" w14:paraId="1A75CA3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ADFAE7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234F6E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443390,28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4F0D66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2217229,57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65F23F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37,13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AF4553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213°49'53"</w:t>
            </w:r>
          </w:p>
        </w:tc>
      </w:tr>
      <w:tr w:rsidR="00BA1682" w:rsidRPr="00BA1682" w14:paraId="2C34F48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3DB726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4C0ABC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443359,44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E8A499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2217208,90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A35A8A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64,99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792F7B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305°06'48"</w:t>
            </w:r>
          </w:p>
        </w:tc>
      </w:tr>
      <w:tr w:rsidR="00BA1682" w:rsidRPr="00BA1682" w14:paraId="52055F3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696A85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CC56A7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443396,82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C918AE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2217155,74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689B00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35,86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B33EC8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33°36'53"</w:t>
            </w:r>
          </w:p>
        </w:tc>
      </w:tr>
      <w:tr w:rsidR="00BA1682" w:rsidRPr="00BA1682" w14:paraId="2B8F640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322A3F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2F8EC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443426,68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2899C6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2217175,59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4428A7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7C5D52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36°04'10"</w:t>
            </w:r>
          </w:p>
        </w:tc>
      </w:tr>
      <w:tr w:rsidR="00BA1682" w:rsidRPr="00BA1682" w14:paraId="5EE6EA6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6FC599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A06174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443427,49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6B6D5D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2217176,18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F360F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7F28BB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36°05'54"</w:t>
            </w:r>
          </w:p>
        </w:tc>
      </w:tr>
      <w:tr w:rsidR="00BA1682" w:rsidRPr="00BA1682" w14:paraId="496879B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BB8C7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507C42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443428,93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5FC3A9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2217177,23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85FD44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F60389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1A94BDC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812081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6CC62E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9FBBD0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990299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A982A1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42FFCF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4259C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77C291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443423,90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14188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2217181,04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A1266B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EFA523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125°56'32"</w:t>
            </w:r>
          </w:p>
        </w:tc>
      </w:tr>
      <w:tr w:rsidR="00BA1682" w:rsidRPr="00BA1682" w14:paraId="24A15E0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00951E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098A6A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443423,32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B3EE97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2217181,84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78EE03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F3D102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215°36'16"</w:t>
            </w:r>
          </w:p>
        </w:tc>
      </w:tr>
      <w:tr w:rsidR="00BA1682" w:rsidRPr="00BA1682" w14:paraId="555C104D"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DA1967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B168EE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443422,51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B75F45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2217181,26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72A6F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1F955C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306°04'10"</w:t>
            </w:r>
          </w:p>
        </w:tc>
      </w:tr>
      <w:tr w:rsidR="00BA1682" w:rsidRPr="00BA1682" w14:paraId="03509F6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EA3A7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FD26FB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443423,10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71513C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2217180,45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EA39D3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5D3397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36°24'32"</w:t>
            </w:r>
          </w:p>
        </w:tc>
      </w:tr>
      <w:tr w:rsidR="00BA1682" w:rsidRPr="00BA1682" w14:paraId="5052809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0071C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71A026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443423,90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BDB778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2217181,04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D8604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954ABE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C6223D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81D423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581BB0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CF1CCB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347975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C86D9E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65252D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C0606C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E3E32E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443419,78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3333CA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2217186,57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FABAF9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87CC9B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126°24'32"</w:t>
            </w:r>
          </w:p>
        </w:tc>
      </w:tr>
      <w:tr w:rsidR="00BA1682" w:rsidRPr="00BA1682" w14:paraId="77F9031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F41874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FF09CD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443419,19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CBCE3D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2217187,37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57D170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AEA422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215°36'16"</w:t>
            </w:r>
          </w:p>
        </w:tc>
      </w:tr>
      <w:tr w:rsidR="00BA1682" w:rsidRPr="00BA1682" w14:paraId="1017A7E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6F7C42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A2BB96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443418,38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A74334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2217186,79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6DF1D1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86C5C2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306°04'10"</w:t>
            </w:r>
          </w:p>
        </w:tc>
      </w:tr>
      <w:tr w:rsidR="00BA1682" w:rsidRPr="00BA1682" w14:paraId="5126F33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91D0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2EDB2C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443418,97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3EFA22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2217185,98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B2C9EA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9CFBA3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36°04'10"</w:t>
            </w:r>
          </w:p>
        </w:tc>
      </w:tr>
      <w:tr w:rsidR="00BA1682" w:rsidRPr="00BA1682" w14:paraId="383E055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E4D8A2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FB8E53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443419,78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33E1E8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2217186,57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1273AE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90B796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3D5560D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E5FC40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AF030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B756DA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2FBFC1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8025A7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6095FED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F71219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222D05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443415,73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C9F405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2217192,18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474464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BB958F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125°36'16"</w:t>
            </w:r>
          </w:p>
        </w:tc>
      </w:tr>
      <w:tr w:rsidR="00BA1682" w:rsidRPr="00BA1682" w14:paraId="09EBB00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55DC65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98F8BD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443415,15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2F5926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2217192,99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1FE293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E80453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216°04'10"</w:t>
            </w:r>
          </w:p>
        </w:tc>
      </w:tr>
      <w:tr w:rsidR="00BA1682" w:rsidRPr="00BA1682" w14:paraId="0B7DABC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1CD226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5AEDC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443414,34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03B10D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2217192,40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501F95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7C6AA3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305°36'16"</w:t>
            </w:r>
          </w:p>
        </w:tc>
      </w:tr>
      <w:tr w:rsidR="00BA1682" w:rsidRPr="00BA1682" w14:paraId="6A846EB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F33749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40C9E6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443414,92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32564E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2217191,59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C9DC8F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C328E2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36°04'10"</w:t>
            </w:r>
          </w:p>
        </w:tc>
      </w:tr>
      <w:tr w:rsidR="00BA1682" w:rsidRPr="00BA1682" w14:paraId="25CA60B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599638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88C69E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443415,73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DC82C9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2217192,18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36497D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522094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6DFCA03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FEC9B8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31858F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81A1FC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D40D3A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B05864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8F1E32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F9A483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CD0A29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443411,46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AFB7C4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2217197,85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CDBE42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ACC414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126°24'32"</w:t>
            </w:r>
          </w:p>
        </w:tc>
      </w:tr>
      <w:tr w:rsidR="00BA1682" w:rsidRPr="00BA1682" w14:paraId="1414DF6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2A3B07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CB4F37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443410,87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4EDAF5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2217198,65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D6D826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D2FF69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216°04'10"</w:t>
            </w:r>
          </w:p>
        </w:tc>
      </w:tr>
      <w:tr w:rsidR="00BA1682" w:rsidRPr="00BA1682" w14:paraId="53C9BF5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CAF0E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7894F4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443410,06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9B3EE0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2217198,06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6C0419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8A101A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306°52'12"</w:t>
            </w:r>
          </w:p>
        </w:tc>
      </w:tr>
      <w:tr w:rsidR="00BA1682" w:rsidRPr="00BA1682" w14:paraId="230F161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DBEF5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1E7A67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443410,66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EE9EEA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2217197,26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F76860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1011F0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36°24'32"</w:t>
            </w:r>
          </w:p>
        </w:tc>
      </w:tr>
      <w:tr w:rsidR="00BA1682" w:rsidRPr="00BA1682" w14:paraId="1AB7536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4CF816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7A4BE0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443411,46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61ACDB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2217197,85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D52224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2F98D8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96ACEB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6085F3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A39293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DEF800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80F138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56C5E4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1DAAEC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18A4B5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178BC7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443407,29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FE3113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2217203,35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5198CE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04067C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126°31'44"</w:t>
            </w:r>
          </w:p>
        </w:tc>
      </w:tr>
      <w:tr w:rsidR="00BA1682" w:rsidRPr="00BA1682" w14:paraId="07F78DA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D703F5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63AE33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443406,69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C2BA38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2217204,16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12C3C4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910E39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216°24'32"</w:t>
            </w:r>
          </w:p>
        </w:tc>
      </w:tr>
      <w:tr w:rsidR="00BA1682" w:rsidRPr="00BA1682" w14:paraId="77AE346D"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0297F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lastRenderedPageBreak/>
              <w:t>128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18D879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443405,89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D97C56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2217203,57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27C216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F1A86B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305°36'16"</w:t>
            </w:r>
          </w:p>
        </w:tc>
      </w:tr>
      <w:tr w:rsidR="00BA1682" w:rsidRPr="00BA1682" w14:paraId="085C604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11E2AA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D57995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443406,47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4A299D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2217202,76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CF5856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20BC39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35°44'08"</w:t>
            </w:r>
          </w:p>
        </w:tc>
      </w:tr>
      <w:tr w:rsidR="00BA1682" w:rsidRPr="00BA1682" w14:paraId="164B107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AE5B85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9DDBED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443407,29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AEE304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2217203,35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EBE807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D530DF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3A4DC80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8C2D83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5ED273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606718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03D136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21DBFA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946418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4FF790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7D2DC2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443403,08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F53CEF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2217209,04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D3849B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371368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125°08'03"</w:t>
            </w:r>
          </w:p>
        </w:tc>
      </w:tr>
      <w:tr w:rsidR="00BA1682" w:rsidRPr="00BA1682" w14:paraId="66B8466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74D638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EF06A2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443402,51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824CC1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2217209,85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6B615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26E261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216°04'10"</w:t>
            </w:r>
          </w:p>
        </w:tc>
      </w:tr>
      <w:tr w:rsidR="00BA1682" w:rsidRPr="00BA1682" w14:paraId="66E3124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671B58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34E13A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443401,70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553A63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2217209,26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51C2B3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4B3201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305°36'16"</w:t>
            </w:r>
          </w:p>
        </w:tc>
      </w:tr>
      <w:tr w:rsidR="00BA1682" w:rsidRPr="00BA1682" w14:paraId="630C079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0404A2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D690A9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443402,28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1C80F9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2217208,45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30AA0F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9CE1BC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36°24'32"</w:t>
            </w:r>
          </w:p>
        </w:tc>
      </w:tr>
      <w:tr w:rsidR="00BA1682" w:rsidRPr="00BA1682" w14:paraId="2DC3406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F8C207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DC5812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443403,08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CF91A9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2217209,04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B7E407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57BE9B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C350F2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68A2DD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E0D986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A9D691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3D5429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7686D4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574E5A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A92A37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6958F0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443398,89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29BE87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2217214,68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232D60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34ABE5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125°36'16"</w:t>
            </w:r>
          </w:p>
        </w:tc>
      </w:tr>
      <w:tr w:rsidR="00BA1682" w:rsidRPr="00BA1682" w14:paraId="0D022C81"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099F2A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CFFE8F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443398,31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098E07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2217215,49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3E8DAF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724775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216°04'10"</w:t>
            </w:r>
          </w:p>
        </w:tc>
      </w:tr>
      <w:tr w:rsidR="00BA1682" w:rsidRPr="00BA1682" w14:paraId="2E5BEEA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7720EA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DA9FD6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443397,50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D6C451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2217214,90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DA3854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53CF3A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305°36'16"</w:t>
            </w:r>
          </w:p>
        </w:tc>
      </w:tr>
      <w:tr w:rsidR="00BA1682" w:rsidRPr="00BA1682" w14:paraId="46F0CEB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7DEBA0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69498E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443398,08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DBBC73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2217214,09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7D754C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ADBA25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36°04'10"</w:t>
            </w:r>
          </w:p>
        </w:tc>
      </w:tr>
      <w:tr w:rsidR="00BA1682" w:rsidRPr="00BA1682" w14:paraId="14065B6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F36D87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619FCA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443398,89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DFD925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2217214,68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3E3018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6BD377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2C5F19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2EE341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751723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A972DE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4C8B7C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3403F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7B5AB2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ED28BD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E4CA54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443394,65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D6D88A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2217220,34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E1F81A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9BD8C2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126°04'10"</w:t>
            </w:r>
          </w:p>
        </w:tc>
      </w:tr>
      <w:tr w:rsidR="00BA1682" w:rsidRPr="00BA1682" w14:paraId="0DA4929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F72BC0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FA3098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443394,06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CB0EBA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2217221,15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A4DA30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F73843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216°04'10"</w:t>
            </w:r>
          </w:p>
        </w:tc>
      </w:tr>
      <w:tr w:rsidR="00BA1682" w:rsidRPr="00BA1682" w14:paraId="4CC44BE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D99807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4E1BFC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443393,25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387F76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2217220,56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22B4C1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213CDA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306°04'10"</w:t>
            </w:r>
          </w:p>
        </w:tc>
      </w:tr>
      <w:tr w:rsidR="00BA1682" w:rsidRPr="00BA1682" w14:paraId="319A009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A1333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036A25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443393,84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AFEC9E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2217219,75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B93BA9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D6B1F3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36°04'10"</w:t>
            </w:r>
          </w:p>
        </w:tc>
      </w:tr>
      <w:tr w:rsidR="00BA1682" w:rsidRPr="00BA1682" w14:paraId="274A2C9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C145DE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462DBE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443394,65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F9B124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2217220,34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B19BE3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5A3C85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9AF586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39E700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03DADF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946BCC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9C43FE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8D3A0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1CBF0A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6E041A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443D81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443390,42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9C5F98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2217226,08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B0327C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319047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125°28'12"</w:t>
            </w:r>
          </w:p>
        </w:tc>
      </w:tr>
      <w:tr w:rsidR="00BA1682" w:rsidRPr="00BA1682" w14:paraId="0A2523B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7DD6C0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4861C1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443389,85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7F0662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2217226,88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C8B270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164267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216°04'10"</w:t>
            </w:r>
          </w:p>
        </w:tc>
      </w:tr>
      <w:tr w:rsidR="00BA1682" w:rsidRPr="00BA1682" w14:paraId="65A1368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DD7CD9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AF6F6D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443389,04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F687FE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2217226,29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6FFAD0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99E369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305°36'16"</w:t>
            </w:r>
          </w:p>
        </w:tc>
      </w:tr>
      <w:tr w:rsidR="00BA1682" w:rsidRPr="00BA1682" w14:paraId="06A82AC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4B542D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8D2FB1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443389,62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0F877D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2217225,48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71ACAB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9E0F87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36°52'12"</w:t>
            </w:r>
          </w:p>
        </w:tc>
      </w:tr>
      <w:tr w:rsidR="00BA1682" w:rsidRPr="00BA1682" w14:paraId="3EE410E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C7D9CF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9FC4C1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443390,42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EFFA80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2217226,08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0DF069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70D939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bl>
    <w:p w14:paraId="14A6B8D4" w14:textId="77777777" w:rsidR="0038262C" w:rsidRDefault="0038262C" w:rsidP="0038262C">
      <w:pPr>
        <w:tabs>
          <w:tab w:val="left" w:pos="0"/>
        </w:tabs>
        <w:spacing w:after="0" w:line="240" w:lineRule="auto"/>
        <w:ind w:firstLine="284"/>
        <w:jc w:val="both"/>
        <w:rPr>
          <w:rFonts w:ascii="Times New Roman" w:hAnsi="Times New Roman" w:cs="Times New Roman"/>
          <w:sz w:val="12"/>
          <w:szCs w:val="12"/>
        </w:rPr>
      </w:pPr>
    </w:p>
    <w:tbl>
      <w:tblPr>
        <w:tblW w:w="5000" w:type="pct"/>
        <w:tblLook w:val="04A0" w:firstRow="1" w:lastRow="0" w:firstColumn="1" w:lastColumn="0" w:noHBand="0" w:noVBand="1"/>
      </w:tblPr>
      <w:tblGrid>
        <w:gridCol w:w="727"/>
        <w:gridCol w:w="1320"/>
        <w:gridCol w:w="1575"/>
        <w:gridCol w:w="1380"/>
        <w:gridCol w:w="2727"/>
      </w:tblGrid>
      <w:tr w:rsidR="00BA1682" w:rsidRPr="00BA1682" w14:paraId="3BFE250D" w14:textId="77777777" w:rsidTr="00BA1682">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1ACC493" w14:textId="19623333"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Каталог координат характерных точек границ :ЗУ5 в системе координат МСК-63</w:t>
            </w:r>
          </w:p>
        </w:tc>
      </w:tr>
      <w:tr w:rsidR="00BA1682" w:rsidRPr="00BA1682" w14:paraId="599F2C88" w14:textId="77777777" w:rsidTr="00BA1682">
        <w:trPr>
          <w:trHeight w:val="73"/>
        </w:trPr>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1FE041E9"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Назв. точки</w:t>
            </w:r>
          </w:p>
        </w:tc>
        <w:tc>
          <w:tcPr>
            <w:tcW w:w="18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4D477B"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Координаты в системе координат МСК-63</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14:paraId="24BC3099"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Расстояние</w:t>
            </w:r>
          </w:p>
        </w:tc>
        <w:tc>
          <w:tcPr>
            <w:tcW w:w="1765" w:type="pct"/>
            <w:vMerge w:val="restart"/>
            <w:tcBorders>
              <w:top w:val="nil"/>
              <w:left w:val="single" w:sz="4" w:space="0" w:color="auto"/>
              <w:bottom w:val="single" w:sz="4" w:space="0" w:color="auto"/>
              <w:right w:val="single" w:sz="4" w:space="0" w:color="auto"/>
            </w:tcBorders>
            <w:shd w:val="clear" w:color="auto" w:fill="auto"/>
            <w:vAlign w:val="center"/>
            <w:hideMark/>
          </w:tcPr>
          <w:p w14:paraId="62A11B3F"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Дирекционный угол</w:t>
            </w:r>
          </w:p>
        </w:tc>
      </w:tr>
      <w:tr w:rsidR="00BA1682" w:rsidRPr="00BA1682" w14:paraId="743E122D" w14:textId="77777777" w:rsidTr="00BA1682">
        <w:trPr>
          <w:trHeight w:val="73"/>
        </w:trPr>
        <w:tc>
          <w:tcPr>
            <w:tcW w:w="470" w:type="pct"/>
            <w:vMerge/>
            <w:tcBorders>
              <w:top w:val="nil"/>
              <w:left w:val="single" w:sz="4" w:space="0" w:color="auto"/>
              <w:bottom w:val="single" w:sz="4" w:space="0" w:color="auto"/>
              <w:right w:val="single" w:sz="4" w:space="0" w:color="auto"/>
            </w:tcBorders>
            <w:vAlign w:val="center"/>
            <w:hideMark/>
          </w:tcPr>
          <w:p w14:paraId="4A7C45C8"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c>
          <w:tcPr>
            <w:tcW w:w="854" w:type="pct"/>
            <w:tcBorders>
              <w:top w:val="nil"/>
              <w:left w:val="nil"/>
              <w:bottom w:val="single" w:sz="4" w:space="0" w:color="auto"/>
              <w:right w:val="single" w:sz="4" w:space="0" w:color="auto"/>
            </w:tcBorders>
            <w:shd w:val="clear" w:color="auto" w:fill="auto"/>
            <w:noWrap/>
            <w:vAlign w:val="center"/>
            <w:hideMark/>
          </w:tcPr>
          <w:p w14:paraId="1C8DE479"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X</w:t>
            </w:r>
          </w:p>
        </w:tc>
        <w:tc>
          <w:tcPr>
            <w:tcW w:w="1019" w:type="pct"/>
            <w:tcBorders>
              <w:top w:val="nil"/>
              <w:left w:val="nil"/>
              <w:bottom w:val="single" w:sz="4" w:space="0" w:color="auto"/>
              <w:right w:val="single" w:sz="4" w:space="0" w:color="auto"/>
            </w:tcBorders>
            <w:shd w:val="clear" w:color="auto" w:fill="auto"/>
            <w:noWrap/>
            <w:vAlign w:val="center"/>
            <w:hideMark/>
          </w:tcPr>
          <w:p w14:paraId="0A82AF22" w14:textId="77777777" w:rsidR="00BA1682" w:rsidRPr="00BA1682" w:rsidRDefault="00BA1682" w:rsidP="00BA1682">
            <w:pPr>
              <w:spacing w:after="0" w:line="240" w:lineRule="auto"/>
              <w:jc w:val="center"/>
              <w:rPr>
                <w:rFonts w:ascii="Times New Roman" w:eastAsia="Times New Roman" w:hAnsi="Times New Roman" w:cs="Times New Roman"/>
                <w:sz w:val="12"/>
                <w:szCs w:val="12"/>
                <w:lang w:eastAsia="ru-RU"/>
              </w:rPr>
            </w:pPr>
            <w:r w:rsidRPr="00BA1682">
              <w:rPr>
                <w:rFonts w:ascii="Times New Roman" w:eastAsia="Times New Roman" w:hAnsi="Times New Roman" w:cs="Times New Roman"/>
                <w:sz w:val="12"/>
                <w:szCs w:val="12"/>
                <w:lang w:eastAsia="ru-RU"/>
              </w:rPr>
              <w:t>Y</w:t>
            </w:r>
          </w:p>
        </w:tc>
        <w:tc>
          <w:tcPr>
            <w:tcW w:w="893" w:type="pct"/>
            <w:vMerge/>
            <w:tcBorders>
              <w:top w:val="nil"/>
              <w:left w:val="single" w:sz="4" w:space="0" w:color="auto"/>
              <w:bottom w:val="single" w:sz="4" w:space="0" w:color="auto"/>
              <w:right w:val="single" w:sz="4" w:space="0" w:color="auto"/>
            </w:tcBorders>
            <w:vAlign w:val="center"/>
            <w:hideMark/>
          </w:tcPr>
          <w:p w14:paraId="52854F2B"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c>
          <w:tcPr>
            <w:tcW w:w="1765" w:type="pct"/>
            <w:vMerge/>
            <w:tcBorders>
              <w:top w:val="nil"/>
              <w:left w:val="single" w:sz="4" w:space="0" w:color="auto"/>
              <w:bottom w:val="single" w:sz="4" w:space="0" w:color="auto"/>
              <w:right w:val="single" w:sz="4" w:space="0" w:color="auto"/>
            </w:tcBorders>
            <w:vAlign w:val="center"/>
            <w:hideMark/>
          </w:tcPr>
          <w:p w14:paraId="5F3AF7B7" w14:textId="77777777" w:rsidR="00BA1682" w:rsidRPr="00BA1682" w:rsidRDefault="00BA1682" w:rsidP="00BA1682">
            <w:pPr>
              <w:spacing w:after="0" w:line="240" w:lineRule="auto"/>
              <w:rPr>
                <w:rFonts w:ascii="Times New Roman" w:eastAsia="Times New Roman" w:hAnsi="Times New Roman" w:cs="Times New Roman"/>
                <w:sz w:val="12"/>
                <w:szCs w:val="12"/>
                <w:lang w:eastAsia="ru-RU"/>
              </w:rPr>
            </w:pPr>
          </w:p>
        </w:tc>
      </w:tr>
      <w:tr w:rsidR="00BA1682" w:rsidRPr="00BA1682" w14:paraId="226B8361"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C4C3B5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38E31B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443390,28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116AFB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2217229,57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E5F148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11,48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0A4841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125°21'07"</w:t>
            </w:r>
          </w:p>
        </w:tc>
      </w:tr>
      <w:tr w:rsidR="00BA1682" w:rsidRPr="00BA1682" w14:paraId="1A4467E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9BD5B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26381A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443383,64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E720D9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2217238,93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880CBA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14,85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0117F1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132°01'28"</w:t>
            </w:r>
          </w:p>
        </w:tc>
      </w:tr>
      <w:tr w:rsidR="00BA1682" w:rsidRPr="00BA1682" w14:paraId="25A4B92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D52A94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735415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443373,70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1188F0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2217249,96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634EE0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42,63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79BF8C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125°24'46"</w:t>
            </w:r>
          </w:p>
        </w:tc>
      </w:tr>
      <w:tr w:rsidR="00BA1682" w:rsidRPr="00BA1682" w14:paraId="10E548A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B5FB72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т10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2013C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443349,00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469174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2217284,70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EB01D1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9,77</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558208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218°25'51"</w:t>
            </w:r>
          </w:p>
        </w:tc>
      </w:tr>
      <w:tr w:rsidR="00BA1682" w:rsidRPr="00BA1682" w14:paraId="526562C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2094B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т11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7F71CB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443341,35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E1523D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2217278,63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C0DECD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22,66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D44C5C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219°23'40"</w:t>
            </w:r>
          </w:p>
        </w:tc>
      </w:tr>
      <w:tr w:rsidR="00BA1682" w:rsidRPr="00BA1682" w14:paraId="35AF2D9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68B385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5FD6FD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443323,84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6B79BB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2217264,25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CDC850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4,78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2E8526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295°23'10"</w:t>
            </w:r>
          </w:p>
        </w:tc>
      </w:tr>
      <w:tr w:rsidR="00BA1682" w:rsidRPr="00BA1682" w14:paraId="0C2ECFB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C74B55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45DF9B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443325,89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441A7E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2217259,93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5D38BF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FAD089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308°01'38"</w:t>
            </w:r>
          </w:p>
        </w:tc>
      </w:tr>
      <w:tr w:rsidR="00BA1682" w:rsidRPr="00BA1682" w14:paraId="316203C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AE2561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80CE72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443326,50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20C8B5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2217259,15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649C5E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5,15</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73AAF4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300°17'47"</w:t>
            </w:r>
          </w:p>
        </w:tc>
      </w:tr>
      <w:tr w:rsidR="00BA1682" w:rsidRPr="00BA1682" w14:paraId="29581E0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838388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149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FDE165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443329,10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60D073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2217254,70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CDB88F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33,00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D2396A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302°27'43"</w:t>
            </w:r>
          </w:p>
        </w:tc>
      </w:tr>
      <w:tr w:rsidR="00BA1682" w:rsidRPr="00BA1682" w14:paraId="46DD6DE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484A85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03AFB7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443346,81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1CE6A6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2217226,86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6D517F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21,96</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805F0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305°06'58"</w:t>
            </w:r>
          </w:p>
        </w:tc>
      </w:tr>
      <w:tr w:rsidR="00BA1682" w:rsidRPr="00BA1682" w14:paraId="4710FA3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7CD534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B001B3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443359,44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E20D9B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2217208,90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D4CCE9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37,13</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69E6EE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33°49'53"</w:t>
            </w:r>
          </w:p>
        </w:tc>
      </w:tr>
      <w:tr w:rsidR="00BA1682" w:rsidRPr="00BA1682" w14:paraId="7613AC1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15C049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22820C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443390,28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87ED7C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2217229,57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529950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74751A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605BD71"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BBE9C7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A85697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B2B7A7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E05A2E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946A3C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477203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541821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D27EDA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443386,36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FD4852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2217231,50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704AAB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9170DB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125°08'03"</w:t>
            </w:r>
          </w:p>
        </w:tc>
      </w:tr>
      <w:tr w:rsidR="00BA1682" w:rsidRPr="00BA1682" w14:paraId="20F3EAD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91CCBC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0C288A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443385,79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201561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2217232,31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84FBD7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625532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216°31'44"</w:t>
            </w:r>
          </w:p>
        </w:tc>
      </w:tr>
      <w:tr w:rsidR="00BA1682" w:rsidRPr="00BA1682" w14:paraId="4749953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885149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474DB6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443384,98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21298E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2217231,71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E80812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2E7879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305°36'16"</w:t>
            </w:r>
          </w:p>
        </w:tc>
      </w:tr>
      <w:tr w:rsidR="00BA1682" w:rsidRPr="00BA1682" w14:paraId="2029807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EDD49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B008EF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443385,56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F7AC20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2217230,90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373387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64A6C4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36°52'12"</w:t>
            </w:r>
          </w:p>
        </w:tc>
      </w:tr>
      <w:tr w:rsidR="00BA1682" w:rsidRPr="00BA1682" w14:paraId="3956E5A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333365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EB990C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443386,36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FF34FC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2217231,50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4491F7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449413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3156B7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5B4B3B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05E9BD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88C66D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D51E54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9D59DD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3285E2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7C99C8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C88075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443380,76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98EB34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2217237,00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281863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E078FE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132°58'09"</w:t>
            </w:r>
          </w:p>
        </w:tc>
      </w:tr>
      <w:tr w:rsidR="00BA1682" w:rsidRPr="00BA1682" w14:paraId="1B97A16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EB192E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D5C93D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443380,08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3A13BC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2217237,73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B7E5D6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9D2807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222°58'09"</w:t>
            </w:r>
          </w:p>
        </w:tc>
      </w:tr>
      <w:tr w:rsidR="00BA1682" w:rsidRPr="00BA1682" w14:paraId="648D598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31811F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D74E10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443379,35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7E9B64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2217237,05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C0217C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7564B2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312°34'50"</w:t>
            </w:r>
          </w:p>
        </w:tc>
      </w:tr>
      <w:tr w:rsidR="00BA1682" w:rsidRPr="00BA1682" w14:paraId="56324CE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DAF70E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E8AE28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443380,03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12106A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2217236,31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B08CB5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B6ED6C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43°23'11"</w:t>
            </w:r>
          </w:p>
        </w:tc>
      </w:tr>
      <w:tr w:rsidR="00BA1682" w:rsidRPr="00BA1682" w14:paraId="470B293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2BD5E7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5DDAA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443380,76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3D7AF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2217237,00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468888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94B410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AE492B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2385A1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6E46ED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47DAD3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46BC34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52FEEA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632B557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DDCE92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EE8FDB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443376,09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B59538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2217242,11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CE749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0060CF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132°58'09"</w:t>
            </w:r>
          </w:p>
        </w:tc>
      </w:tr>
      <w:tr w:rsidR="00BA1682" w:rsidRPr="00BA1682" w14:paraId="0808715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07B716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AB96F5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443375,41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6F0C23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2217242,84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D582DA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ADCE9F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223°23'11"</w:t>
            </w:r>
          </w:p>
        </w:tc>
      </w:tr>
      <w:tr w:rsidR="00BA1682" w:rsidRPr="00BA1682" w14:paraId="405A07F6"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6F0CA8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E96988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443374,68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26633B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2217242,15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5DA773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91CC90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312°58'09"</w:t>
            </w:r>
          </w:p>
        </w:tc>
      </w:tr>
      <w:tr w:rsidR="00BA1682" w:rsidRPr="00BA1682" w14:paraId="1B866F7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8F0351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231B39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443375,36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17C246A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2217241,42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31C1B2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84A756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43°23'11"</w:t>
            </w:r>
          </w:p>
        </w:tc>
      </w:tr>
      <w:tr w:rsidR="00BA1682" w:rsidRPr="00BA1682" w14:paraId="565EAD7D"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F6E346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159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1DCC1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443376,09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CED092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2217242,11</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C84595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C64E98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3CD4D9B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932740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F99B4F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6C036B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6FF829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342982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DFDB08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CB0A2A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F5DFAA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443371,35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366964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2217247,13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1A06DB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29F229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132°32'45"</w:t>
            </w:r>
          </w:p>
        </w:tc>
      </w:tr>
      <w:tr w:rsidR="00BA1682" w:rsidRPr="00BA1682" w14:paraId="5096AAC5" w14:textId="77777777" w:rsidTr="00BA1682">
        <w:trPr>
          <w:trHeight w:val="192"/>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86ADA9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650330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443370,68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DC1CC5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2217247,86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EC9D03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F44E1C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222°58'09"</w:t>
            </w:r>
          </w:p>
        </w:tc>
      </w:tr>
      <w:tr w:rsidR="00BA1682" w:rsidRPr="00BA1682" w14:paraId="219D53BF"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221DB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ADB8AC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443369,95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3684AE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2217247,18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30DC8B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2D9339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312°09'28"</w:t>
            </w:r>
          </w:p>
        </w:tc>
      </w:tr>
      <w:tr w:rsidR="00BA1682" w:rsidRPr="00BA1682" w14:paraId="0766F80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BA284B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4CAB23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443370,62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F235E8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2217246,44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AEEB25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23BB3A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43°23'11"</w:t>
            </w:r>
          </w:p>
        </w:tc>
      </w:tr>
      <w:tr w:rsidR="00BA1682" w:rsidRPr="00BA1682" w14:paraId="188D564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446553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940516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443371,35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37F091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2217247,13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B8CDE8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641776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2E9ED81"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13472D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4262B5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758CFB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52680F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12F695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3DFA41CE"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34923B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lastRenderedPageBreak/>
              <w:t>167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7ECD42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443366,56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39348B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2217252,33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458591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C5E6FF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132°58'09"</w:t>
            </w:r>
          </w:p>
        </w:tc>
      </w:tr>
      <w:tr w:rsidR="00BA1682" w:rsidRPr="00BA1682" w14:paraId="29370A08"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4BB44F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F519C5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443365,88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8E84D1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2217253,06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2E232C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AC240A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223°23'11"</w:t>
            </w:r>
          </w:p>
        </w:tc>
      </w:tr>
      <w:tr w:rsidR="00BA1682" w:rsidRPr="00BA1682" w14:paraId="3BD7A69B"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8893B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596F5B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443365,15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B5E714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2217252,37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12DC42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3CA1D6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312°58'09"</w:t>
            </w:r>
          </w:p>
        </w:tc>
      </w:tr>
      <w:tr w:rsidR="00BA1682" w:rsidRPr="00BA1682" w14:paraId="6EA4666B"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1F512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B789AD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443365,83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CD8C58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2217251,64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31EB85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C91C0F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43°23'11"</w:t>
            </w:r>
          </w:p>
        </w:tc>
      </w:tr>
      <w:tr w:rsidR="00BA1682" w:rsidRPr="00BA1682" w14:paraId="20604890"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3FA1AE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167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CE69F2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443366,56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67389F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2217252,33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980551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B4D526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CA6074A"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8CC86C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95BE25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50770E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98368C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1581EE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6E5E0DB"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872827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C03EE3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443361,81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DD7804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2217257,44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F61607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5BE76F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132°58'09"</w:t>
            </w:r>
          </w:p>
        </w:tc>
      </w:tr>
      <w:tr w:rsidR="00BA1682" w:rsidRPr="00BA1682" w14:paraId="5200F6A4"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EFFB3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08535A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443361,13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168759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2217258,17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F7378C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BEDEF4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223°23'11"</w:t>
            </w:r>
          </w:p>
        </w:tc>
      </w:tr>
      <w:tr w:rsidR="00BA1682" w:rsidRPr="00BA1682" w14:paraId="4F480E90"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A02E3D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BEBAF6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443360,40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BB41B3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2217257,48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785EEC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826B05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312°58'09"</w:t>
            </w:r>
          </w:p>
        </w:tc>
      </w:tr>
      <w:tr w:rsidR="00BA1682" w:rsidRPr="00BA1682" w14:paraId="3D17F223"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A63880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767171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443361,08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8EE9CC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2217256,75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50292F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ECD829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43°23'11"</w:t>
            </w:r>
          </w:p>
        </w:tc>
      </w:tr>
      <w:tr w:rsidR="00BA1682" w:rsidRPr="00BA1682" w14:paraId="5CE5CC48"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AB0F84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23204F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443361,81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3F5B95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2217257,44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4D44C9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F8B451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598D679C"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DAD2F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3DBAA9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D2C358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40D56C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EC5E92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17AF9F3"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CCB69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885C6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443356,94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F2786C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2217262,55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A6B3D6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F1EF3C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132°56'24"</w:t>
            </w:r>
          </w:p>
        </w:tc>
      </w:tr>
      <w:tr w:rsidR="00BA1682" w:rsidRPr="00BA1682" w14:paraId="1F6AB4A0"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5D3C54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843309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443356,27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4AD0DB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2217263,27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DF40A0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631CBF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222°58'09"</w:t>
            </w:r>
          </w:p>
        </w:tc>
      </w:tr>
      <w:tr w:rsidR="00BA1682" w:rsidRPr="00BA1682" w14:paraId="6151E415"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A0153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75A0C6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443355,54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49AEB8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2217262,59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64AED5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380052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312°58'09"</w:t>
            </w:r>
          </w:p>
        </w:tc>
      </w:tr>
      <w:tr w:rsidR="00BA1682" w:rsidRPr="00BA1682" w14:paraId="20772BA8"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DA7E7B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D70915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443356,22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284DC9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2217261,86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E0EB3B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510617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43°46'52"</w:t>
            </w:r>
          </w:p>
        </w:tc>
      </w:tr>
      <w:tr w:rsidR="00BA1682" w:rsidRPr="00BA1682" w14:paraId="1C8D093B"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6D28C5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65DF9C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443356,94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E445F3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2217262,55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006DBD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22B920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0AD98552"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9A7E03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852931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2E2FBF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8E99F5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593315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2521C415"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5DC47A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EB663C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443352,19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61DCDE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2217267,68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070512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FE6679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133°21'48"</w:t>
            </w:r>
          </w:p>
        </w:tc>
      </w:tr>
      <w:tr w:rsidR="00BA1682" w:rsidRPr="00BA1682" w14:paraId="2CB7E10F"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B6C2F8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066FB1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443351,51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9BCA1E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2217268,40</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49B623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813051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222°58'09"</w:t>
            </w:r>
          </w:p>
        </w:tc>
      </w:tr>
      <w:tr w:rsidR="00BA1682" w:rsidRPr="00BA1682" w14:paraId="1A4995E2"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541C6C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773A15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443350,78</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A00CF9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2217267,72</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C29611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A7DE1B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312°58'09"</w:t>
            </w:r>
          </w:p>
        </w:tc>
      </w:tr>
      <w:tr w:rsidR="00BA1682" w:rsidRPr="00BA1682" w14:paraId="0BCD2960"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407B58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6CAC46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443351,46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BDD28D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2217266,99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E73906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27774E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43°23'11"</w:t>
            </w:r>
          </w:p>
        </w:tc>
      </w:tr>
      <w:tr w:rsidR="00BA1682" w:rsidRPr="00BA1682" w14:paraId="4458821D"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8B8FEB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179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C10D78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443352,19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D29F59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2217267,68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DC08D7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F0094C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0AFC0C8"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2847A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F6EF75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F132CE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DAF710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E8F760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14D47D25"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83BB7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5BC3D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443347,55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185578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2217272,54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37B82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454D0A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132°58'09"</w:t>
            </w:r>
          </w:p>
        </w:tc>
      </w:tr>
      <w:tr w:rsidR="00BA1682" w:rsidRPr="00BA1682" w14:paraId="145B8F36" w14:textId="77777777" w:rsidTr="005272DF">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6D1A0F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318601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443346,87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792A6B8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2217273,27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B6CF85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E7FB55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223°23'11"</w:t>
            </w:r>
          </w:p>
        </w:tc>
      </w:tr>
      <w:tr w:rsidR="00BA1682" w:rsidRPr="00BA1682" w14:paraId="4DCC7BE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791D99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15560E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443346,14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374539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2217272,58</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0B7AC7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160E8B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312°58'09"</w:t>
            </w:r>
          </w:p>
        </w:tc>
      </w:tr>
      <w:tr w:rsidR="00BA1682" w:rsidRPr="00BA1682" w14:paraId="7B18E841"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8B9914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207142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443346,82</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49D015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2217271,85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64888D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7B7A3F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43°23'11"</w:t>
            </w:r>
          </w:p>
        </w:tc>
      </w:tr>
      <w:tr w:rsidR="00BA1682" w:rsidRPr="00BA1682" w14:paraId="56DDC1F5"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592FD0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302A3E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443347,55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755C58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2217272,54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086CCE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E6F174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65FB310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466BDC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48C4D9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5899E2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B861C0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2ED55A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DC7AA6E"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095633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E0D0FC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443343,51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622048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2217271,39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21394D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441DCF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128°28'49"</w:t>
            </w:r>
          </w:p>
        </w:tc>
      </w:tr>
      <w:tr w:rsidR="00BA1682" w:rsidRPr="00BA1682" w14:paraId="35B6878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E2139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F16EC6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443342,89</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D776C1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2217272,17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97B0EF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0FAEF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217°40'25"</w:t>
            </w:r>
          </w:p>
        </w:tc>
      </w:tr>
      <w:tr w:rsidR="00BA1682" w:rsidRPr="00BA1682" w14:paraId="32B55BA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679713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189</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6BF98BB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443342,10</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F710C6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2217271,56</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EF56BB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83209F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307°40'25"</w:t>
            </w:r>
          </w:p>
        </w:tc>
      </w:tr>
      <w:tr w:rsidR="00BA1682" w:rsidRPr="00BA1682" w14:paraId="3DA400EC"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28A6A3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190</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31A8C1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443342,71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C7C1CD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2217270,77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06BA54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1,01</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6CB02C6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37°46'32"</w:t>
            </w:r>
          </w:p>
        </w:tc>
      </w:tr>
      <w:tr w:rsidR="00BA1682" w:rsidRPr="00BA1682" w14:paraId="0AE721D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C43CA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187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E584B4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443343,51</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C4CD6D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2217271,39</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ADB774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07B07C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12BA3993"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008CFF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4D1F7DA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C235684"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2BAD54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495D28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34CC5BC0"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D3F6D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54C611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443337,66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E349D7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2217267,25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7389EBB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D23E31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127°40'25"</w:t>
            </w:r>
          </w:p>
        </w:tc>
      </w:tr>
      <w:tr w:rsidR="00BA1682" w:rsidRPr="00BA1682" w14:paraId="0453F29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EE89F8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192</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D3CE28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443337,05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3CAF86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2217268,04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1CA8A3C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0,99</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0CA07FC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218°01'38"</w:t>
            </w:r>
          </w:p>
        </w:tc>
      </w:tr>
      <w:tr w:rsidR="00BA1682" w:rsidRPr="00BA1682" w14:paraId="562EBB67"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38EE5F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193</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C18534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443336,27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C3E8C0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2217267,43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68EB0D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3B23598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306°52'12"</w:t>
            </w:r>
          </w:p>
        </w:tc>
      </w:tr>
      <w:tr w:rsidR="00BA1682" w:rsidRPr="00BA1682" w14:paraId="7EFDA75D"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9D8481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194</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5951925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443336,87</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968B9A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2217266,63</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31A5FFA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484E4D7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38°07'31"</w:t>
            </w:r>
          </w:p>
        </w:tc>
      </w:tr>
      <w:tr w:rsidR="00BA1682" w:rsidRPr="00BA1682" w14:paraId="7C58C1FB"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40A874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191</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2F4AF9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443337,66</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0013D4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2217267,25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A98853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83B773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712EFBC2"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416ADF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51C0F2F"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407F31B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AA27FA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7707615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r w:rsidR="00BA1682" w:rsidRPr="00BA1682" w14:paraId="409934A8"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7D2CB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0728A62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443331,93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3D7BA2F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2217263,17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4B28251D"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0,98</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E24B0A3"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127°34'07"</w:t>
            </w:r>
          </w:p>
        </w:tc>
      </w:tr>
      <w:tr w:rsidR="00BA1682" w:rsidRPr="00BA1682" w14:paraId="5735A38A"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085E9E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196</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3C6AE05E"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443331,33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6B2E386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2217263,95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6735F751"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C5DD80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217°40'25"</w:t>
            </w:r>
          </w:p>
        </w:tc>
      </w:tr>
      <w:tr w:rsidR="00BA1682" w:rsidRPr="00BA1682" w14:paraId="7173C561"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CFCFE8"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197</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2267CAE7"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443330,54</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02DFCEAC"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2217263,34</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5F084C49"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5C638860"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307°40'25"</w:t>
            </w:r>
          </w:p>
        </w:tc>
      </w:tr>
      <w:tr w:rsidR="00BA1682" w:rsidRPr="00BA1682" w14:paraId="68D8AE59"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16819C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198</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11B1540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443331,15</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5AF1C352"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2217262,55</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07DF154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1,00</w:t>
            </w: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143FA63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38°28'49"</w:t>
            </w:r>
          </w:p>
        </w:tc>
      </w:tr>
      <w:tr w:rsidR="00BA1682" w:rsidRPr="00BA1682" w14:paraId="60402F44" w14:textId="77777777" w:rsidTr="00BA1682">
        <w:trPr>
          <w:trHeight w:val="73"/>
        </w:trPr>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A57DC6"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195</w:t>
            </w:r>
          </w:p>
        </w:tc>
        <w:tc>
          <w:tcPr>
            <w:tcW w:w="854" w:type="pct"/>
            <w:tcBorders>
              <w:top w:val="single" w:sz="4" w:space="0" w:color="auto"/>
              <w:left w:val="nil"/>
              <w:bottom w:val="single" w:sz="4" w:space="0" w:color="auto"/>
              <w:right w:val="single" w:sz="4" w:space="0" w:color="auto"/>
            </w:tcBorders>
            <w:shd w:val="clear" w:color="auto" w:fill="FFFFFF" w:themeFill="background1"/>
            <w:noWrap/>
          </w:tcPr>
          <w:p w14:paraId="76D6EEEA"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443331,93</w:t>
            </w:r>
          </w:p>
        </w:tc>
        <w:tc>
          <w:tcPr>
            <w:tcW w:w="1019" w:type="pct"/>
            <w:tcBorders>
              <w:top w:val="single" w:sz="4" w:space="0" w:color="auto"/>
              <w:left w:val="nil"/>
              <w:bottom w:val="single" w:sz="4" w:space="0" w:color="auto"/>
              <w:right w:val="single" w:sz="4" w:space="0" w:color="auto"/>
            </w:tcBorders>
            <w:shd w:val="clear" w:color="auto" w:fill="FFFFFF" w:themeFill="background1"/>
            <w:noWrap/>
          </w:tcPr>
          <w:p w14:paraId="2E988CF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r w:rsidRPr="00BA1682">
              <w:rPr>
                <w:rFonts w:ascii="Times New Roman" w:eastAsia="Times New Roman" w:hAnsi="Times New Roman" w:cs="Times New Roman"/>
                <w:color w:val="000000"/>
                <w:sz w:val="12"/>
                <w:szCs w:val="12"/>
                <w:lang w:eastAsia="ru-RU"/>
              </w:rPr>
              <w:t>2217263,17</w:t>
            </w:r>
          </w:p>
        </w:tc>
        <w:tc>
          <w:tcPr>
            <w:tcW w:w="893" w:type="pct"/>
            <w:tcBorders>
              <w:top w:val="single" w:sz="4" w:space="0" w:color="auto"/>
              <w:left w:val="nil"/>
              <w:bottom w:val="single" w:sz="4" w:space="0" w:color="auto"/>
              <w:right w:val="single" w:sz="4" w:space="0" w:color="auto"/>
            </w:tcBorders>
            <w:shd w:val="clear" w:color="auto" w:fill="FFFFFF" w:themeFill="background1"/>
            <w:noWrap/>
          </w:tcPr>
          <w:p w14:paraId="2D654A55"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c>
          <w:tcPr>
            <w:tcW w:w="1765" w:type="pct"/>
            <w:tcBorders>
              <w:top w:val="single" w:sz="4" w:space="0" w:color="auto"/>
              <w:left w:val="nil"/>
              <w:bottom w:val="single" w:sz="4" w:space="0" w:color="auto"/>
              <w:right w:val="single" w:sz="4" w:space="0" w:color="auto"/>
            </w:tcBorders>
            <w:shd w:val="clear" w:color="auto" w:fill="FFFFFF" w:themeFill="background1"/>
            <w:noWrap/>
          </w:tcPr>
          <w:p w14:paraId="21E16DDB" w14:textId="77777777" w:rsidR="00BA1682" w:rsidRPr="00BA1682" w:rsidRDefault="00BA1682" w:rsidP="00BA1682">
            <w:pPr>
              <w:spacing w:after="0" w:line="240" w:lineRule="auto"/>
              <w:jc w:val="center"/>
              <w:rPr>
                <w:rFonts w:ascii="Times New Roman" w:eastAsia="Times New Roman" w:hAnsi="Times New Roman" w:cs="Times New Roman"/>
                <w:color w:val="000000"/>
                <w:sz w:val="12"/>
                <w:szCs w:val="12"/>
                <w:lang w:eastAsia="ru-RU"/>
              </w:rPr>
            </w:pPr>
          </w:p>
        </w:tc>
      </w:tr>
    </w:tbl>
    <w:p w14:paraId="180D96A6" w14:textId="77777777" w:rsidR="00BA1682" w:rsidRDefault="00BA1682" w:rsidP="0038262C">
      <w:pPr>
        <w:tabs>
          <w:tab w:val="left" w:pos="0"/>
        </w:tabs>
        <w:spacing w:after="0" w:line="240" w:lineRule="auto"/>
        <w:ind w:firstLine="284"/>
        <w:jc w:val="both"/>
        <w:rPr>
          <w:rFonts w:ascii="Times New Roman" w:hAnsi="Times New Roman" w:cs="Times New Roman"/>
          <w:sz w:val="12"/>
          <w:szCs w:val="12"/>
        </w:rPr>
      </w:pPr>
    </w:p>
    <w:p w14:paraId="4DC47BE4" w14:textId="29F254EE" w:rsidR="005272DF" w:rsidRDefault="005272DF" w:rsidP="005272DF">
      <w:pPr>
        <w:tabs>
          <w:tab w:val="left" w:pos="0"/>
        </w:tabs>
        <w:spacing w:after="0" w:line="240" w:lineRule="auto"/>
        <w:ind w:firstLine="284"/>
        <w:jc w:val="center"/>
        <w:rPr>
          <w:rFonts w:ascii="Times New Roman" w:hAnsi="Times New Roman" w:cs="Times New Roman"/>
          <w:sz w:val="12"/>
          <w:szCs w:val="12"/>
        </w:rPr>
      </w:pPr>
      <w:r w:rsidRPr="005272DF">
        <w:rPr>
          <w:rFonts w:ascii="Times New Roman" w:hAnsi="Times New Roman" w:cs="Times New Roman"/>
          <w:sz w:val="12"/>
          <w:szCs w:val="12"/>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W w:w="5000" w:type="pct"/>
        <w:tblLook w:val="04A0" w:firstRow="1" w:lastRow="0" w:firstColumn="1" w:lastColumn="0" w:noHBand="0" w:noVBand="1"/>
      </w:tblPr>
      <w:tblGrid>
        <w:gridCol w:w="1029"/>
        <w:gridCol w:w="1297"/>
        <w:gridCol w:w="1281"/>
        <w:gridCol w:w="1377"/>
        <w:gridCol w:w="2745"/>
      </w:tblGrid>
      <w:tr w:rsidR="005272DF" w:rsidRPr="005272DF" w14:paraId="03606B5A" w14:textId="77777777" w:rsidTr="005272DF">
        <w:trPr>
          <w:trHeight w:val="7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85998C" w14:textId="77777777" w:rsidR="005272DF" w:rsidRPr="005272DF" w:rsidRDefault="005272DF" w:rsidP="008045C8">
            <w:pPr>
              <w:spacing w:after="0" w:line="240" w:lineRule="auto"/>
              <w:jc w:val="both"/>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 xml:space="preserve">Территориальная зона «Ж2 Зона застройки малоэтажными жилыми домами» застроенная многоквартирными домами </w:t>
            </w:r>
            <w:r w:rsidRPr="005272DF">
              <w:rPr>
                <w:rFonts w:ascii="Times New Roman" w:hAnsi="Times New Roman" w:cs="Times New Roman"/>
                <w:sz w:val="12"/>
                <w:szCs w:val="12"/>
              </w:rPr>
              <w:t>№ 1, № 3, № 7, № 8, № 9 по улице Новостроевская в селе Черновка</w:t>
            </w:r>
            <w:r w:rsidRPr="005272DF">
              <w:rPr>
                <w:rFonts w:ascii="Times New Roman" w:eastAsia="Times New Roman" w:hAnsi="Times New Roman" w:cs="Times New Roman"/>
                <w:color w:val="000000"/>
                <w:sz w:val="12"/>
                <w:szCs w:val="12"/>
                <w:lang w:eastAsia="ru-RU"/>
              </w:rPr>
              <w:t xml:space="preserve"> сельского поселения Черновка</w:t>
            </w:r>
            <w:r w:rsidRPr="005272DF">
              <w:rPr>
                <w:rFonts w:ascii="Times New Roman" w:hAnsi="Times New Roman" w:cs="Times New Roman"/>
                <w:sz w:val="12"/>
                <w:szCs w:val="12"/>
              </w:rPr>
              <w:t xml:space="preserve"> муниципального района Сергиевский Самарской области</w:t>
            </w:r>
          </w:p>
        </w:tc>
      </w:tr>
      <w:tr w:rsidR="005272DF" w:rsidRPr="005272DF" w14:paraId="4EB11208" w14:textId="77777777" w:rsidTr="005272DF">
        <w:trPr>
          <w:trHeight w:val="73"/>
        </w:trPr>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250306DB" w14:textId="77777777" w:rsidR="005272DF" w:rsidRPr="005272DF" w:rsidRDefault="005272DF" w:rsidP="008045C8">
            <w:pPr>
              <w:spacing w:after="0" w:line="240" w:lineRule="auto"/>
              <w:jc w:val="center"/>
              <w:rPr>
                <w:rFonts w:ascii="Times New Roman" w:eastAsia="Times New Roman" w:hAnsi="Times New Roman" w:cs="Times New Roman"/>
                <w:sz w:val="12"/>
                <w:szCs w:val="12"/>
                <w:lang w:eastAsia="ru-RU"/>
              </w:rPr>
            </w:pPr>
            <w:r w:rsidRPr="005272DF">
              <w:rPr>
                <w:rFonts w:ascii="Times New Roman" w:eastAsia="Times New Roman" w:hAnsi="Times New Roman" w:cs="Times New Roman"/>
                <w:sz w:val="12"/>
                <w:szCs w:val="12"/>
                <w:lang w:eastAsia="ru-RU"/>
              </w:rPr>
              <w:t>Назв. точки</w:t>
            </w:r>
          </w:p>
        </w:tc>
        <w:tc>
          <w:tcPr>
            <w:tcW w:w="166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2ACB04" w14:textId="77777777" w:rsidR="005272DF" w:rsidRPr="005272DF" w:rsidRDefault="005272DF" w:rsidP="008045C8">
            <w:pPr>
              <w:spacing w:after="0" w:line="240" w:lineRule="auto"/>
              <w:jc w:val="center"/>
              <w:rPr>
                <w:rFonts w:ascii="Times New Roman" w:eastAsia="Times New Roman" w:hAnsi="Times New Roman" w:cs="Times New Roman"/>
                <w:sz w:val="12"/>
                <w:szCs w:val="12"/>
                <w:lang w:eastAsia="ru-RU"/>
              </w:rPr>
            </w:pPr>
            <w:r w:rsidRPr="005272DF">
              <w:rPr>
                <w:rFonts w:ascii="Times New Roman" w:eastAsia="Times New Roman" w:hAnsi="Times New Roman" w:cs="Times New Roman"/>
                <w:sz w:val="12"/>
                <w:szCs w:val="12"/>
                <w:lang w:eastAsia="ru-RU"/>
              </w:rPr>
              <w:t>Координаты</w:t>
            </w:r>
          </w:p>
        </w:tc>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04BB0890" w14:textId="77777777" w:rsidR="005272DF" w:rsidRPr="005272DF" w:rsidRDefault="005272DF" w:rsidP="008045C8">
            <w:pPr>
              <w:spacing w:after="0" w:line="240" w:lineRule="auto"/>
              <w:jc w:val="center"/>
              <w:rPr>
                <w:rFonts w:ascii="Times New Roman" w:eastAsia="Times New Roman" w:hAnsi="Times New Roman" w:cs="Times New Roman"/>
                <w:sz w:val="12"/>
                <w:szCs w:val="12"/>
                <w:lang w:eastAsia="ru-RU"/>
              </w:rPr>
            </w:pPr>
            <w:r w:rsidRPr="005272DF">
              <w:rPr>
                <w:rFonts w:ascii="Times New Roman" w:eastAsia="Times New Roman" w:hAnsi="Times New Roman" w:cs="Times New Roman"/>
                <w:sz w:val="12"/>
                <w:szCs w:val="12"/>
                <w:lang w:eastAsia="ru-RU"/>
              </w:rPr>
              <w:t>Расстояние</w:t>
            </w:r>
          </w:p>
        </w:tc>
        <w:tc>
          <w:tcPr>
            <w:tcW w:w="1776" w:type="pct"/>
            <w:vMerge w:val="restart"/>
            <w:tcBorders>
              <w:top w:val="nil"/>
              <w:left w:val="single" w:sz="4" w:space="0" w:color="auto"/>
              <w:bottom w:val="single" w:sz="4" w:space="0" w:color="auto"/>
              <w:right w:val="single" w:sz="4" w:space="0" w:color="auto"/>
            </w:tcBorders>
            <w:shd w:val="clear" w:color="auto" w:fill="auto"/>
            <w:vAlign w:val="center"/>
            <w:hideMark/>
          </w:tcPr>
          <w:p w14:paraId="164420F5" w14:textId="77777777" w:rsidR="005272DF" w:rsidRPr="005272DF" w:rsidRDefault="005272DF" w:rsidP="008045C8">
            <w:pPr>
              <w:spacing w:after="0" w:line="240" w:lineRule="auto"/>
              <w:jc w:val="center"/>
              <w:rPr>
                <w:rFonts w:ascii="Times New Roman" w:eastAsia="Times New Roman" w:hAnsi="Times New Roman" w:cs="Times New Roman"/>
                <w:sz w:val="12"/>
                <w:szCs w:val="12"/>
                <w:lang w:eastAsia="ru-RU"/>
              </w:rPr>
            </w:pPr>
            <w:r w:rsidRPr="005272DF">
              <w:rPr>
                <w:rFonts w:ascii="Times New Roman" w:eastAsia="Times New Roman" w:hAnsi="Times New Roman" w:cs="Times New Roman"/>
                <w:sz w:val="12"/>
                <w:szCs w:val="12"/>
                <w:lang w:eastAsia="ru-RU"/>
              </w:rPr>
              <w:t>Дирекционный угол</w:t>
            </w:r>
          </w:p>
        </w:tc>
      </w:tr>
      <w:tr w:rsidR="005272DF" w:rsidRPr="005272DF" w14:paraId="5EAC2442" w14:textId="77777777" w:rsidTr="005272DF">
        <w:trPr>
          <w:trHeight w:val="73"/>
        </w:trPr>
        <w:tc>
          <w:tcPr>
            <w:tcW w:w="665" w:type="pct"/>
            <w:vMerge/>
            <w:tcBorders>
              <w:top w:val="nil"/>
              <w:left w:val="single" w:sz="4" w:space="0" w:color="auto"/>
              <w:bottom w:val="single" w:sz="4" w:space="0" w:color="auto"/>
              <w:right w:val="single" w:sz="4" w:space="0" w:color="auto"/>
            </w:tcBorders>
            <w:vAlign w:val="center"/>
            <w:hideMark/>
          </w:tcPr>
          <w:p w14:paraId="7A0DAB4F" w14:textId="77777777" w:rsidR="005272DF" w:rsidRPr="005272DF" w:rsidRDefault="005272DF" w:rsidP="008045C8">
            <w:pPr>
              <w:spacing w:after="0" w:line="240" w:lineRule="auto"/>
              <w:rPr>
                <w:rFonts w:ascii="Times New Roman" w:eastAsia="Times New Roman" w:hAnsi="Times New Roman" w:cs="Times New Roman"/>
                <w:sz w:val="12"/>
                <w:szCs w:val="12"/>
                <w:lang w:eastAsia="ru-RU"/>
              </w:rPr>
            </w:pPr>
          </w:p>
        </w:tc>
        <w:tc>
          <w:tcPr>
            <w:tcW w:w="839" w:type="pct"/>
            <w:tcBorders>
              <w:top w:val="nil"/>
              <w:left w:val="nil"/>
              <w:bottom w:val="single" w:sz="4" w:space="0" w:color="auto"/>
              <w:right w:val="single" w:sz="4" w:space="0" w:color="auto"/>
            </w:tcBorders>
            <w:shd w:val="clear" w:color="auto" w:fill="auto"/>
            <w:noWrap/>
            <w:vAlign w:val="center"/>
            <w:hideMark/>
          </w:tcPr>
          <w:p w14:paraId="7971FB85" w14:textId="77777777" w:rsidR="005272DF" w:rsidRPr="005272DF" w:rsidRDefault="005272DF" w:rsidP="008045C8">
            <w:pPr>
              <w:spacing w:after="0" w:line="240" w:lineRule="auto"/>
              <w:jc w:val="center"/>
              <w:rPr>
                <w:rFonts w:ascii="Times New Roman" w:eastAsia="Times New Roman" w:hAnsi="Times New Roman" w:cs="Times New Roman"/>
                <w:sz w:val="12"/>
                <w:szCs w:val="12"/>
                <w:lang w:eastAsia="ru-RU"/>
              </w:rPr>
            </w:pPr>
            <w:r w:rsidRPr="005272DF">
              <w:rPr>
                <w:rFonts w:ascii="Times New Roman" w:eastAsia="Times New Roman" w:hAnsi="Times New Roman" w:cs="Times New Roman"/>
                <w:sz w:val="12"/>
                <w:szCs w:val="12"/>
                <w:lang w:eastAsia="ru-RU"/>
              </w:rPr>
              <w:t>X</w:t>
            </w:r>
          </w:p>
        </w:tc>
        <w:tc>
          <w:tcPr>
            <w:tcW w:w="829" w:type="pct"/>
            <w:tcBorders>
              <w:top w:val="nil"/>
              <w:left w:val="nil"/>
              <w:bottom w:val="single" w:sz="4" w:space="0" w:color="auto"/>
              <w:right w:val="single" w:sz="4" w:space="0" w:color="auto"/>
            </w:tcBorders>
            <w:shd w:val="clear" w:color="auto" w:fill="auto"/>
            <w:noWrap/>
            <w:vAlign w:val="center"/>
            <w:hideMark/>
          </w:tcPr>
          <w:p w14:paraId="24CB070B" w14:textId="77777777" w:rsidR="005272DF" w:rsidRPr="005272DF" w:rsidRDefault="005272DF" w:rsidP="008045C8">
            <w:pPr>
              <w:spacing w:after="0" w:line="240" w:lineRule="auto"/>
              <w:jc w:val="center"/>
              <w:rPr>
                <w:rFonts w:ascii="Times New Roman" w:eastAsia="Times New Roman" w:hAnsi="Times New Roman" w:cs="Times New Roman"/>
                <w:sz w:val="12"/>
                <w:szCs w:val="12"/>
                <w:lang w:eastAsia="ru-RU"/>
              </w:rPr>
            </w:pPr>
            <w:r w:rsidRPr="005272DF">
              <w:rPr>
                <w:rFonts w:ascii="Times New Roman" w:eastAsia="Times New Roman" w:hAnsi="Times New Roman" w:cs="Times New Roman"/>
                <w:sz w:val="12"/>
                <w:szCs w:val="12"/>
                <w:lang w:eastAsia="ru-RU"/>
              </w:rPr>
              <w:t>Y</w:t>
            </w:r>
          </w:p>
        </w:tc>
        <w:tc>
          <w:tcPr>
            <w:tcW w:w="891" w:type="pct"/>
            <w:vMerge/>
            <w:tcBorders>
              <w:top w:val="nil"/>
              <w:left w:val="single" w:sz="4" w:space="0" w:color="auto"/>
              <w:bottom w:val="single" w:sz="4" w:space="0" w:color="auto"/>
              <w:right w:val="single" w:sz="4" w:space="0" w:color="auto"/>
            </w:tcBorders>
            <w:vAlign w:val="center"/>
            <w:hideMark/>
          </w:tcPr>
          <w:p w14:paraId="1BD9EFDD" w14:textId="77777777" w:rsidR="005272DF" w:rsidRPr="005272DF" w:rsidRDefault="005272DF" w:rsidP="008045C8">
            <w:pPr>
              <w:spacing w:after="0" w:line="240" w:lineRule="auto"/>
              <w:rPr>
                <w:rFonts w:ascii="Times New Roman" w:eastAsia="Times New Roman" w:hAnsi="Times New Roman" w:cs="Times New Roman"/>
                <w:sz w:val="12"/>
                <w:szCs w:val="12"/>
                <w:lang w:eastAsia="ru-RU"/>
              </w:rPr>
            </w:pPr>
          </w:p>
        </w:tc>
        <w:tc>
          <w:tcPr>
            <w:tcW w:w="1776" w:type="pct"/>
            <w:vMerge/>
            <w:tcBorders>
              <w:top w:val="nil"/>
              <w:left w:val="single" w:sz="4" w:space="0" w:color="auto"/>
              <w:bottom w:val="single" w:sz="4" w:space="0" w:color="auto"/>
              <w:right w:val="single" w:sz="4" w:space="0" w:color="auto"/>
            </w:tcBorders>
            <w:vAlign w:val="center"/>
            <w:hideMark/>
          </w:tcPr>
          <w:p w14:paraId="12D3B3F9" w14:textId="77777777" w:rsidR="005272DF" w:rsidRPr="005272DF" w:rsidRDefault="005272DF" w:rsidP="008045C8">
            <w:pPr>
              <w:spacing w:after="0" w:line="240" w:lineRule="auto"/>
              <w:rPr>
                <w:rFonts w:ascii="Times New Roman" w:eastAsia="Times New Roman" w:hAnsi="Times New Roman" w:cs="Times New Roman"/>
                <w:sz w:val="12"/>
                <w:szCs w:val="12"/>
                <w:lang w:eastAsia="ru-RU"/>
              </w:rPr>
            </w:pPr>
          </w:p>
        </w:tc>
      </w:tr>
      <w:tr w:rsidR="005272DF" w:rsidRPr="005272DF" w14:paraId="5712FDCA"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0CF7D8CA"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w:t>
            </w:r>
          </w:p>
        </w:tc>
        <w:tc>
          <w:tcPr>
            <w:tcW w:w="839" w:type="pct"/>
            <w:tcBorders>
              <w:top w:val="nil"/>
              <w:left w:val="nil"/>
              <w:bottom w:val="single" w:sz="4" w:space="0" w:color="auto"/>
              <w:right w:val="single" w:sz="4" w:space="0" w:color="auto"/>
            </w:tcBorders>
            <w:shd w:val="clear" w:color="auto" w:fill="auto"/>
            <w:noWrap/>
            <w:hideMark/>
          </w:tcPr>
          <w:p w14:paraId="1B446493"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443488,12</w:t>
            </w:r>
          </w:p>
        </w:tc>
        <w:tc>
          <w:tcPr>
            <w:tcW w:w="829" w:type="pct"/>
            <w:tcBorders>
              <w:top w:val="nil"/>
              <w:left w:val="nil"/>
              <w:bottom w:val="single" w:sz="4" w:space="0" w:color="auto"/>
              <w:right w:val="single" w:sz="4" w:space="0" w:color="auto"/>
            </w:tcBorders>
            <w:shd w:val="clear" w:color="auto" w:fill="auto"/>
            <w:noWrap/>
            <w:hideMark/>
          </w:tcPr>
          <w:p w14:paraId="29D30ECE"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2217093,16</w:t>
            </w:r>
          </w:p>
        </w:tc>
        <w:tc>
          <w:tcPr>
            <w:tcW w:w="891" w:type="pct"/>
            <w:tcBorders>
              <w:top w:val="nil"/>
              <w:left w:val="nil"/>
              <w:bottom w:val="single" w:sz="4" w:space="0" w:color="auto"/>
              <w:right w:val="single" w:sz="4" w:space="0" w:color="auto"/>
            </w:tcBorders>
            <w:shd w:val="clear" w:color="auto" w:fill="auto"/>
            <w:noWrap/>
            <w:hideMark/>
          </w:tcPr>
          <w:p w14:paraId="20EBBF8B"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2,26</w:t>
            </w:r>
          </w:p>
        </w:tc>
        <w:tc>
          <w:tcPr>
            <w:tcW w:w="1776" w:type="pct"/>
            <w:tcBorders>
              <w:top w:val="nil"/>
              <w:left w:val="nil"/>
              <w:bottom w:val="single" w:sz="4" w:space="0" w:color="auto"/>
              <w:right w:val="single" w:sz="4" w:space="0" w:color="auto"/>
            </w:tcBorders>
            <w:shd w:val="clear" w:color="auto" w:fill="auto"/>
            <w:noWrap/>
            <w:hideMark/>
          </w:tcPr>
          <w:p w14:paraId="0F1FEEA6"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125°05'45"</w:t>
            </w:r>
          </w:p>
        </w:tc>
      </w:tr>
      <w:tr w:rsidR="005272DF" w:rsidRPr="005272DF" w14:paraId="2C916411"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0E9F2406"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т2</w:t>
            </w:r>
          </w:p>
        </w:tc>
        <w:tc>
          <w:tcPr>
            <w:tcW w:w="839" w:type="pct"/>
            <w:tcBorders>
              <w:top w:val="nil"/>
              <w:left w:val="nil"/>
              <w:bottom w:val="single" w:sz="4" w:space="0" w:color="auto"/>
              <w:right w:val="single" w:sz="4" w:space="0" w:color="auto"/>
            </w:tcBorders>
            <w:shd w:val="clear" w:color="auto" w:fill="auto"/>
            <w:noWrap/>
            <w:hideMark/>
          </w:tcPr>
          <w:p w14:paraId="0A35B467"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443486,82</w:t>
            </w:r>
          </w:p>
        </w:tc>
        <w:tc>
          <w:tcPr>
            <w:tcW w:w="829" w:type="pct"/>
            <w:tcBorders>
              <w:top w:val="nil"/>
              <w:left w:val="nil"/>
              <w:bottom w:val="single" w:sz="4" w:space="0" w:color="auto"/>
              <w:right w:val="single" w:sz="4" w:space="0" w:color="auto"/>
            </w:tcBorders>
            <w:shd w:val="clear" w:color="auto" w:fill="auto"/>
            <w:noWrap/>
            <w:hideMark/>
          </w:tcPr>
          <w:p w14:paraId="49568C10"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2217095,01</w:t>
            </w:r>
          </w:p>
        </w:tc>
        <w:tc>
          <w:tcPr>
            <w:tcW w:w="891" w:type="pct"/>
            <w:tcBorders>
              <w:top w:val="nil"/>
              <w:left w:val="nil"/>
              <w:bottom w:val="single" w:sz="4" w:space="0" w:color="auto"/>
              <w:right w:val="single" w:sz="4" w:space="0" w:color="auto"/>
            </w:tcBorders>
            <w:shd w:val="clear" w:color="auto" w:fill="auto"/>
            <w:noWrap/>
            <w:hideMark/>
          </w:tcPr>
          <w:p w14:paraId="184827F1"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45,71</w:t>
            </w:r>
          </w:p>
        </w:tc>
        <w:tc>
          <w:tcPr>
            <w:tcW w:w="1776" w:type="pct"/>
            <w:tcBorders>
              <w:top w:val="nil"/>
              <w:left w:val="nil"/>
              <w:bottom w:val="single" w:sz="4" w:space="0" w:color="auto"/>
              <w:right w:val="single" w:sz="4" w:space="0" w:color="auto"/>
            </w:tcBorders>
            <w:shd w:val="clear" w:color="auto" w:fill="auto"/>
            <w:noWrap/>
            <w:hideMark/>
          </w:tcPr>
          <w:p w14:paraId="23311222"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125°04'38"</w:t>
            </w:r>
          </w:p>
        </w:tc>
      </w:tr>
      <w:tr w:rsidR="005272DF" w:rsidRPr="005272DF" w14:paraId="7C4B474B"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60B89F1D"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т3</w:t>
            </w:r>
          </w:p>
        </w:tc>
        <w:tc>
          <w:tcPr>
            <w:tcW w:w="839" w:type="pct"/>
            <w:tcBorders>
              <w:top w:val="nil"/>
              <w:left w:val="nil"/>
              <w:bottom w:val="single" w:sz="4" w:space="0" w:color="auto"/>
              <w:right w:val="single" w:sz="4" w:space="0" w:color="auto"/>
            </w:tcBorders>
            <w:shd w:val="clear" w:color="auto" w:fill="auto"/>
            <w:noWrap/>
            <w:hideMark/>
          </w:tcPr>
          <w:p w14:paraId="25BD0B8E"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443460,55</w:t>
            </w:r>
          </w:p>
        </w:tc>
        <w:tc>
          <w:tcPr>
            <w:tcW w:w="829" w:type="pct"/>
            <w:tcBorders>
              <w:top w:val="nil"/>
              <w:left w:val="nil"/>
              <w:bottom w:val="single" w:sz="4" w:space="0" w:color="auto"/>
              <w:right w:val="single" w:sz="4" w:space="0" w:color="auto"/>
            </w:tcBorders>
            <w:shd w:val="clear" w:color="auto" w:fill="auto"/>
            <w:noWrap/>
            <w:hideMark/>
          </w:tcPr>
          <w:p w14:paraId="60710F44"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2217132,42</w:t>
            </w:r>
          </w:p>
        </w:tc>
        <w:tc>
          <w:tcPr>
            <w:tcW w:w="891" w:type="pct"/>
            <w:tcBorders>
              <w:top w:val="nil"/>
              <w:left w:val="nil"/>
              <w:bottom w:val="single" w:sz="4" w:space="0" w:color="auto"/>
              <w:right w:val="single" w:sz="4" w:space="0" w:color="auto"/>
            </w:tcBorders>
            <w:shd w:val="clear" w:color="auto" w:fill="auto"/>
            <w:noWrap/>
            <w:hideMark/>
          </w:tcPr>
          <w:p w14:paraId="6C6384E2"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95,50</w:t>
            </w:r>
          </w:p>
        </w:tc>
        <w:tc>
          <w:tcPr>
            <w:tcW w:w="1776" w:type="pct"/>
            <w:tcBorders>
              <w:top w:val="nil"/>
              <w:left w:val="nil"/>
              <w:bottom w:val="single" w:sz="4" w:space="0" w:color="auto"/>
              <w:right w:val="single" w:sz="4" w:space="0" w:color="auto"/>
            </w:tcBorders>
            <w:shd w:val="clear" w:color="auto" w:fill="auto"/>
            <w:noWrap/>
            <w:hideMark/>
          </w:tcPr>
          <w:p w14:paraId="40EDC27F"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125°12'28"</w:t>
            </w:r>
          </w:p>
        </w:tc>
      </w:tr>
      <w:tr w:rsidR="005272DF" w:rsidRPr="005272DF" w14:paraId="68FAF7F8"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6EFAFB2F"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т4</w:t>
            </w:r>
          </w:p>
        </w:tc>
        <w:tc>
          <w:tcPr>
            <w:tcW w:w="839" w:type="pct"/>
            <w:tcBorders>
              <w:top w:val="nil"/>
              <w:left w:val="nil"/>
              <w:bottom w:val="single" w:sz="4" w:space="0" w:color="auto"/>
              <w:right w:val="single" w:sz="4" w:space="0" w:color="auto"/>
            </w:tcBorders>
            <w:shd w:val="clear" w:color="auto" w:fill="auto"/>
            <w:noWrap/>
            <w:hideMark/>
          </w:tcPr>
          <w:p w14:paraId="2D832C7E"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443405,49</w:t>
            </w:r>
          </w:p>
        </w:tc>
        <w:tc>
          <w:tcPr>
            <w:tcW w:w="829" w:type="pct"/>
            <w:tcBorders>
              <w:top w:val="nil"/>
              <w:left w:val="nil"/>
              <w:bottom w:val="single" w:sz="4" w:space="0" w:color="auto"/>
              <w:right w:val="single" w:sz="4" w:space="0" w:color="auto"/>
            </w:tcBorders>
            <w:shd w:val="clear" w:color="auto" w:fill="auto"/>
            <w:noWrap/>
            <w:hideMark/>
          </w:tcPr>
          <w:p w14:paraId="1C4E9F57"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2217210,45</w:t>
            </w:r>
          </w:p>
        </w:tc>
        <w:tc>
          <w:tcPr>
            <w:tcW w:w="891" w:type="pct"/>
            <w:tcBorders>
              <w:top w:val="nil"/>
              <w:left w:val="nil"/>
              <w:bottom w:val="single" w:sz="4" w:space="0" w:color="auto"/>
              <w:right w:val="single" w:sz="4" w:space="0" w:color="auto"/>
            </w:tcBorders>
            <w:shd w:val="clear" w:color="auto" w:fill="auto"/>
            <w:noWrap/>
            <w:hideMark/>
          </w:tcPr>
          <w:p w14:paraId="0F437D9D"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15,04</w:t>
            </w:r>
          </w:p>
        </w:tc>
        <w:tc>
          <w:tcPr>
            <w:tcW w:w="1776" w:type="pct"/>
            <w:tcBorders>
              <w:top w:val="nil"/>
              <w:left w:val="nil"/>
              <w:bottom w:val="single" w:sz="4" w:space="0" w:color="auto"/>
              <w:right w:val="single" w:sz="4" w:space="0" w:color="auto"/>
            </w:tcBorders>
            <w:shd w:val="clear" w:color="auto" w:fill="auto"/>
            <w:noWrap/>
            <w:hideMark/>
          </w:tcPr>
          <w:p w14:paraId="2B369B92"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125°03'50"</w:t>
            </w:r>
          </w:p>
        </w:tc>
      </w:tr>
      <w:tr w:rsidR="005272DF" w:rsidRPr="005272DF" w14:paraId="707C0AB5"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7F07CD51"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т5</w:t>
            </w:r>
          </w:p>
        </w:tc>
        <w:tc>
          <w:tcPr>
            <w:tcW w:w="839" w:type="pct"/>
            <w:tcBorders>
              <w:top w:val="nil"/>
              <w:left w:val="nil"/>
              <w:bottom w:val="single" w:sz="4" w:space="0" w:color="auto"/>
              <w:right w:val="single" w:sz="4" w:space="0" w:color="auto"/>
            </w:tcBorders>
            <w:shd w:val="clear" w:color="auto" w:fill="auto"/>
            <w:noWrap/>
            <w:hideMark/>
          </w:tcPr>
          <w:p w14:paraId="695C8FAA"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443396,85</w:t>
            </w:r>
          </w:p>
        </w:tc>
        <w:tc>
          <w:tcPr>
            <w:tcW w:w="829" w:type="pct"/>
            <w:tcBorders>
              <w:top w:val="nil"/>
              <w:left w:val="nil"/>
              <w:bottom w:val="single" w:sz="4" w:space="0" w:color="auto"/>
              <w:right w:val="single" w:sz="4" w:space="0" w:color="auto"/>
            </w:tcBorders>
            <w:shd w:val="clear" w:color="auto" w:fill="auto"/>
            <w:noWrap/>
            <w:hideMark/>
          </w:tcPr>
          <w:p w14:paraId="1F0054B0"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2217222,76</w:t>
            </w:r>
          </w:p>
        </w:tc>
        <w:tc>
          <w:tcPr>
            <w:tcW w:w="891" w:type="pct"/>
            <w:tcBorders>
              <w:top w:val="nil"/>
              <w:left w:val="nil"/>
              <w:bottom w:val="single" w:sz="4" w:space="0" w:color="auto"/>
              <w:right w:val="single" w:sz="4" w:space="0" w:color="auto"/>
            </w:tcBorders>
            <w:shd w:val="clear" w:color="auto" w:fill="auto"/>
            <w:noWrap/>
            <w:hideMark/>
          </w:tcPr>
          <w:p w14:paraId="6ABD94F0"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1,43</w:t>
            </w:r>
          </w:p>
        </w:tc>
        <w:tc>
          <w:tcPr>
            <w:tcW w:w="1776" w:type="pct"/>
            <w:tcBorders>
              <w:top w:val="nil"/>
              <w:left w:val="nil"/>
              <w:bottom w:val="single" w:sz="4" w:space="0" w:color="auto"/>
              <w:right w:val="single" w:sz="4" w:space="0" w:color="auto"/>
            </w:tcBorders>
            <w:shd w:val="clear" w:color="auto" w:fill="auto"/>
            <w:noWrap/>
            <w:hideMark/>
          </w:tcPr>
          <w:p w14:paraId="0607B374"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221°02'07"</w:t>
            </w:r>
          </w:p>
        </w:tc>
      </w:tr>
      <w:tr w:rsidR="005272DF" w:rsidRPr="005272DF" w14:paraId="6389A621"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61B3A9FA"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т6</w:t>
            </w:r>
          </w:p>
        </w:tc>
        <w:tc>
          <w:tcPr>
            <w:tcW w:w="839" w:type="pct"/>
            <w:tcBorders>
              <w:top w:val="nil"/>
              <w:left w:val="nil"/>
              <w:bottom w:val="single" w:sz="4" w:space="0" w:color="auto"/>
              <w:right w:val="single" w:sz="4" w:space="0" w:color="auto"/>
            </w:tcBorders>
            <w:shd w:val="clear" w:color="auto" w:fill="auto"/>
            <w:noWrap/>
            <w:hideMark/>
          </w:tcPr>
          <w:p w14:paraId="448CCF23"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443395,77</w:t>
            </w:r>
          </w:p>
        </w:tc>
        <w:tc>
          <w:tcPr>
            <w:tcW w:w="829" w:type="pct"/>
            <w:tcBorders>
              <w:top w:val="nil"/>
              <w:left w:val="nil"/>
              <w:bottom w:val="single" w:sz="4" w:space="0" w:color="auto"/>
              <w:right w:val="single" w:sz="4" w:space="0" w:color="auto"/>
            </w:tcBorders>
            <w:shd w:val="clear" w:color="auto" w:fill="auto"/>
            <w:noWrap/>
            <w:hideMark/>
          </w:tcPr>
          <w:p w14:paraId="68F33A18"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2217221,82</w:t>
            </w:r>
          </w:p>
        </w:tc>
        <w:tc>
          <w:tcPr>
            <w:tcW w:w="891" w:type="pct"/>
            <w:tcBorders>
              <w:top w:val="nil"/>
              <w:left w:val="nil"/>
              <w:bottom w:val="single" w:sz="4" w:space="0" w:color="auto"/>
              <w:right w:val="single" w:sz="4" w:space="0" w:color="auto"/>
            </w:tcBorders>
            <w:shd w:val="clear" w:color="auto" w:fill="auto"/>
            <w:noWrap/>
            <w:hideMark/>
          </w:tcPr>
          <w:p w14:paraId="56089664"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4,92</w:t>
            </w:r>
          </w:p>
        </w:tc>
        <w:tc>
          <w:tcPr>
            <w:tcW w:w="1776" w:type="pct"/>
            <w:tcBorders>
              <w:top w:val="nil"/>
              <w:left w:val="nil"/>
              <w:bottom w:val="single" w:sz="4" w:space="0" w:color="auto"/>
              <w:right w:val="single" w:sz="4" w:space="0" w:color="auto"/>
            </w:tcBorders>
            <w:shd w:val="clear" w:color="auto" w:fill="auto"/>
            <w:noWrap/>
            <w:hideMark/>
          </w:tcPr>
          <w:p w14:paraId="227E54D8"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125°14'24"</w:t>
            </w:r>
          </w:p>
        </w:tc>
      </w:tr>
      <w:tr w:rsidR="005272DF" w:rsidRPr="005272DF" w14:paraId="46564E1D"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32B71AA7"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т7</w:t>
            </w:r>
          </w:p>
        </w:tc>
        <w:tc>
          <w:tcPr>
            <w:tcW w:w="839" w:type="pct"/>
            <w:tcBorders>
              <w:top w:val="nil"/>
              <w:left w:val="nil"/>
              <w:bottom w:val="single" w:sz="4" w:space="0" w:color="auto"/>
              <w:right w:val="single" w:sz="4" w:space="0" w:color="auto"/>
            </w:tcBorders>
            <w:shd w:val="clear" w:color="auto" w:fill="auto"/>
            <w:noWrap/>
            <w:hideMark/>
          </w:tcPr>
          <w:p w14:paraId="35864A44"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443392,93</w:t>
            </w:r>
          </w:p>
        </w:tc>
        <w:tc>
          <w:tcPr>
            <w:tcW w:w="829" w:type="pct"/>
            <w:tcBorders>
              <w:top w:val="nil"/>
              <w:left w:val="nil"/>
              <w:bottom w:val="single" w:sz="4" w:space="0" w:color="auto"/>
              <w:right w:val="single" w:sz="4" w:space="0" w:color="auto"/>
            </w:tcBorders>
            <w:shd w:val="clear" w:color="auto" w:fill="auto"/>
            <w:noWrap/>
            <w:hideMark/>
          </w:tcPr>
          <w:p w14:paraId="7BDBE51F"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2217225,84</w:t>
            </w:r>
          </w:p>
        </w:tc>
        <w:tc>
          <w:tcPr>
            <w:tcW w:w="891" w:type="pct"/>
            <w:tcBorders>
              <w:top w:val="nil"/>
              <w:left w:val="nil"/>
              <w:bottom w:val="single" w:sz="4" w:space="0" w:color="auto"/>
              <w:right w:val="single" w:sz="4" w:space="0" w:color="auto"/>
            </w:tcBorders>
            <w:shd w:val="clear" w:color="auto" w:fill="auto"/>
            <w:noWrap/>
            <w:hideMark/>
          </w:tcPr>
          <w:p w14:paraId="3DF1CEF9"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16,05</w:t>
            </w:r>
          </w:p>
        </w:tc>
        <w:tc>
          <w:tcPr>
            <w:tcW w:w="1776" w:type="pct"/>
            <w:tcBorders>
              <w:top w:val="nil"/>
              <w:left w:val="nil"/>
              <w:bottom w:val="single" w:sz="4" w:space="0" w:color="auto"/>
              <w:right w:val="single" w:sz="4" w:space="0" w:color="auto"/>
            </w:tcBorders>
            <w:shd w:val="clear" w:color="auto" w:fill="auto"/>
            <w:noWrap/>
            <w:hideMark/>
          </w:tcPr>
          <w:p w14:paraId="009DF1EA"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125°21'48"</w:t>
            </w:r>
          </w:p>
        </w:tc>
      </w:tr>
      <w:tr w:rsidR="005272DF" w:rsidRPr="005272DF" w14:paraId="28A8FE11"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77FF7989"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т8</w:t>
            </w:r>
          </w:p>
        </w:tc>
        <w:tc>
          <w:tcPr>
            <w:tcW w:w="839" w:type="pct"/>
            <w:tcBorders>
              <w:top w:val="nil"/>
              <w:left w:val="nil"/>
              <w:bottom w:val="single" w:sz="4" w:space="0" w:color="auto"/>
              <w:right w:val="single" w:sz="4" w:space="0" w:color="auto"/>
            </w:tcBorders>
            <w:shd w:val="clear" w:color="auto" w:fill="auto"/>
            <w:noWrap/>
            <w:hideMark/>
          </w:tcPr>
          <w:p w14:paraId="1EE6819F"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443383,64</w:t>
            </w:r>
          </w:p>
        </w:tc>
        <w:tc>
          <w:tcPr>
            <w:tcW w:w="829" w:type="pct"/>
            <w:tcBorders>
              <w:top w:val="nil"/>
              <w:left w:val="nil"/>
              <w:bottom w:val="single" w:sz="4" w:space="0" w:color="auto"/>
              <w:right w:val="single" w:sz="4" w:space="0" w:color="auto"/>
            </w:tcBorders>
            <w:shd w:val="clear" w:color="auto" w:fill="auto"/>
            <w:noWrap/>
            <w:hideMark/>
          </w:tcPr>
          <w:p w14:paraId="0C076630"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2217238,93</w:t>
            </w:r>
          </w:p>
        </w:tc>
        <w:tc>
          <w:tcPr>
            <w:tcW w:w="891" w:type="pct"/>
            <w:tcBorders>
              <w:top w:val="nil"/>
              <w:left w:val="nil"/>
              <w:bottom w:val="single" w:sz="4" w:space="0" w:color="auto"/>
              <w:right w:val="single" w:sz="4" w:space="0" w:color="auto"/>
            </w:tcBorders>
            <w:shd w:val="clear" w:color="auto" w:fill="auto"/>
            <w:noWrap/>
            <w:hideMark/>
          </w:tcPr>
          <w:p w14:paraId="12E80679"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14,85</w:t>
            </w:r>
          </w:p>
        </w:tc>
        <w:tc>
          <w:tcPr>
            <w:tcW w:w="1776" w:type="pct"/>
            <w:tcBorders>
              <w:top w:val="nil"/>
              <w:left w:val="nil"/>
              <w:bottom w:val="single" w:sz="4" w:space="0" w:color="auto"/>
              <w:right w:val="single" w:sz="4" w:space="0" w:color="auto"/>
            </w:tcBorders>
            <w:shd w:val="clear" w:color="auto" w:fill="auto"/>
            <w:noWrap/>
            <w:hideMark/>
          </w:tcPr>
          <w:p w14:paraId="6A4D0AEC"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132°01'28"</w:t>
            </w:r>
          </w:p>
        </w:tc>
      </w:tr>
      <w:tr w:rsidR="005272DF" w:rsidRPr="005272DF" w14:paraId="26F042D3"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76278F17"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т9</w:t>
            </w:r>
          </w:p>
        </w:tc>
        <w:tc>
          <w:tcPr>
            <w:tcW w:w="839" w:type="pct"/>
            <w:tcBorders>
              <w:top w:val="nil"/>
              <w:left w:val="nil"/>
              <w:bottom w:val="single" w:sz="4" w:space="0" w:color="auto"/>
              <w:right w:val="single" w:sz="4" w:space="0" w:color="auto"/>
            </w:tcBorders>
            <w:shd w:val="clear" w:color="auto" w:fill="auto"/>
            <w:noWrap/>
            <w:hideMark/>
          </w:tcPr>
          <w:p w14:paraId="66A9590B"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443373,70</w:t>
            </w:r>
          </w:p>
        </w:tc>
        <w:tc>
          <w:tcPr>
            <w:tcW w:w="829" w:type="pct"/>
            <w:tcBorders>
              <w:top w:val="nil"/>
              <w:left w:val="nil"/>
              <w:bottom w:val="single" w:sz="4" w:space="0" w:color="auto"/>
              <w:right w:val="single" w:sz="4" w:space="0" w:color="auto"/>
            </w:tcBorders>
            <w:shd w:val="clear" w:color="auto" w:fill="auto"/>
            <w:noWrap/>
            <w:hideMark/>
          </w:tcPr>
          <w:p w14:paraId="09C9E639"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2217249,96</w:t>
            </w:r>
          </w:p>
        </w:tc>
        <w:tc>
          <w:tcPr>
            <w:tcW w:w="891" w:type="pct"/>
            <w:tcBorders>
              <w:top w:val="nil"/>
              <w:left w:val="nil"/>
              <w:bottom w:val="single" w:sz="4" w:space="0" w:color="auto"/>
              <w:right w:val="single" w:sz="4" w:space="0" w:color="auto"/>
            </w:tcBorders>
            <w:shd w:val="clear" w:color="auto" w:fill="auto"/>
            <w:noWrap/>
            <w:hideMark/>
          </w:tcPr>
          <w:p w14:paraId="2191C96A"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42,63</w:t>
            </w:r>
          </w:p>
        </w:tc>
        <w:tc>
          <w:tcPr>
            <w:tcW w:w="1776" w:type="pct"/>
            <w:tcBorders>
              <w:top w:val="nil"/>
              <w:left w:val="nil"/>
              <w:bottom w:val="single" w:sz="4" w:space="0" w:color="auto"/>
              <w:right w:val="single" w:sz="4" w:space="0" w:color="auto"/>
            </w:tcBorders>
            <w:shd w:val="clear" w:color="auto" w:fill="auto"/>
            <w:noWrap/>
            <w:hideMark/>
          </w:tcPr>
          <w:p w14:paraId="70E89D87"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125°24'46"</w:t>
            </w:r>
          </w:p>
        </w:tc>
      </w:tr>
      <w:tr w:rsidR="005272DF" w:rsidRPr="005272DF" w14:paraId="36ED9F77"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6A405903"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т10</w:t>
            </w:r>
          </w:p>
        </w:tc>
        <w:tc>
          <w:tcPr>
            <w:tcW w:w="839" w:type="pct"/>
            <w:tcBorders>
              <w:top w:val="nil"/>
              <w:left w:val="nil"/>
              <w:bottom w:val="single" w:sz="4" w:space="0" w:color="auto"/>
              <w:right w:val="single" w:sz="4" w:space="0" w:color="auto"/>
            </w:tcBorders>
            <w:shd w:val="clear" w:color="auto" w:fill="auto"/>
            <w:noWrap/>
            <w:hideMark/>
          </w:tcPr>
          <w:p w14:paraId="41A3C96B"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443349,00</w:t>
            </w:r>
          </w:p>
        </w:tc>
        <w:tc>
          <w:tcPr>
            <w:tcW w:w="829" w:type="pct"/>
            <w:tcBorders>
              <w:top w:val="nil"/>
              <w:left w:val="nil"/>
              <w:bottom w:val="single" w:sz="4" w:space="0" w:color="auto"/>
              <w:right w:val="single" w:sz="4" w:space="0" w:color="auto"/>
            </w:tcBorders>
            <w:shd w:val="clear" w:color="auto" w:fill="auto"/>
            <w:noWrap/>
            <w:hideMark/>
          </w:tcPr>
          <w:p w14:paraId="4372D4FA"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2217284,70</w:t>
            </w:r>
          </w:p>
        </w:tc>
        <w:tc>
          <w:tcPr>
            <w:tcW w:w="891" w:type="pct"/>
            <w:tcBorders>
              <w:top w:val="nil"/>
              <w:left w:val="nil"/>
              <w:bottom w:val="single" w:sz="4" w:space="0" w:color="auto"/>
              <w:right w:val="single" w:sz="4" w:space="0" w:color="auto"/>
            </w:tcBorders>
            <w:shd w:val="clear" w:color="auto" w:fill="auto"/>
            <w:noWrap/>
            <w:hideMark/>
          </w:tcPr>
          <w:p w14:paraId="2761631F"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9,77</w:t>
            </w:r>
          </w:p>
        </w:tc>
        <w:tc>
          <w:tcPr>
            <w:tcW w:w="1776" w:type="pct"/>
            <w:tcBorders>
              <w:top w:val="nil"/>
              <w:left w:val="nil"/>
              <w:bottom w:val="single" w:sz="4" w:space="0" w:color="auto"/>
              <w:right w:val="single" w:sz="4" w:space="0" w:color="auto"/>
            </w:tcBorders>
            <w:shd w:val="clear" w:color="auto" w:fill="auto"/>
            <w:noWrap/>
            <w:hideMark/>
          </w:tcPr>
          <w:p w14:paraId="5E24701B"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218°25'51"</w:t>
            </w:r>
          </w:p>
        </w:tc>
      </w:tr>
      <w:tr w:rsidR="005272DF" w:rsidRPr="005272DF" w14:paraId="1579D9B1"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550B6209"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т11</w:t>
            </w:r>
          </w:p>
        </w:tc>
        <w:tc>
          <w:tcPr>
            <w:tcW w:w="839" w:type="pct"/>
            <w:tcBorders>
              <w:top w:val="nil"/>
              <w:left w:val="nil"/>
              <w:bottom w:val="single" w:sz="4" w:space="0" w:color="auto"/>
              <w:right w:val="single" w:sz="4" w:space="0" w:color="auto"/>
            </w:tcBorders>
            <w:shd w:val="clear" w:color="auto" w:fill="auto"/>
            <w:noWrap/>
            <w:hideMark/>
          </w:tcPr>
          <w:p w14:paraId="30BCC9E3"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443341,35</w:t>
            </w:r>
          </w:p>
        </w:tc>
        <w:tc>
          <w:tcPr>
            <w:tcW w:w="829" w:type="pct"/>
            <w:tcBorders>
              <w:top w:val="nil"/>
              <w:left w:val="nil"/>
              <w:bottom w:val="single" w:sz="4" w:space="0" w:color="auto"/>
              <w:right w:val="single" w:sz="4" w:space="0" w:color="auto"/>
            </w:tcBorders>
            <w:shd w:val="clear" w:color="auto" w:fill="auto"/>
            <w:noWrap/>
            <w:hideMark/>
          </w:tcPr>
          <w:p w14:paraId="5599E267"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2217278,63</w:t>
            </w:r>
          </w:p>
        </w:tc>
        <w:tc>
          <w:tcPr>
            <w:tcW w:w="891" w:type="pct"/>
            <w:tcBorders>
              <w:top w:val="nil"/>
              <w:left w:val="nil"/>
              <w:bottom w:val="single" w:sz="4" w:space="0" w:color="auto"/>
              <w:right w:val="single" w:sz="4" w:space="0" w:color="auto"/>
            </w:tcBorders>
            <w:shd w:val="clear" w:color="auto" w:fill="auto"/>
            <w:noWrap/>
            <w:hideMark/>
          </w:tcPr>
          <w:p w14:paraId="0B8F7A90"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12,34</w:t>
            </w:r>
          </w:p>
        </w:tc>
        <w:tc>
          <w:tcPr>
            <w:tcW w:w="1776" w:type="pct"/>
            <w:tcBorders>
              <w:top w:val="nil"/>
              <w:left w:val="nil"/>
              <w:bottom w:val="single" w:sz="4" w:space="0" w:color="auto"/>
              <w:right w:val="single" w:sz="4" w:space="0" w:color="auto"/>
            </w:tcBorders>
            <w:shd w:val="clear" w:color="auto" w:fill="auto"/>
            <w:noWrap/>
            <w:hideMark/>
          </w:tcPr>
          <w:p w14:paraId="1A5DA46E"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138°25'00"</w:t>
            </w:r>
          </w:p>
        </w:tc>
      </w:tr>
      <w:tr w:rsidR="005272DF" w:rsidRPr="005272DF" w14:paraId="4E5DAC89"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7EA12AF2"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т12</w:t>
            </w:r>
          </w:p>
        </w:tc>
        <w:tc>
          <w:tcPr>
            <w:tcW w:w="839" w:type="pct"/>
            <w:tcBorders>
              <w:top w:val="nil"/>
              <w:left w:val="nil"/>
              <w:bottom w:val="single" w:sz="4" w:space="0" w:color="auto"/>
              <w:right w:val="single" w:sz="4" w:space="0" w:color="auto"/>
            </w:tcBorders>
            <w:shd w:val="clear" w:color="auto" w:fill="auto"/>
            <w:noWrap/>
            <w:hideMark/>
          </w:tcPr>
          <w:p w14:paraId="07F98958"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443332,12</w:t>
            </w:r>
          </w:p>
        </w:tc>
        <w:tc>
          <w:tcPr>
            <w:tcW w:w="829" w:type="pct"/>
            <w:tcBorders>
              <w:top w:val="nil"/>
              <w:left w:val="nil"/>
              <w:bottom w:val="single" w:sz="4" w:space="0" w:color="auto"/>
              <w:right w:val="single" w:sz="4" w:space="0" w:color="auto"/>
            </w:tcBorders>
            <w:shd w:val="clear" w:color="auto" w:fill="auto"/>
            <w:noWrap/>
            <w:hideMark/>
          </w:tcPr>
          <w:p w14:paraId="0B16992A"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2217286,82</w:t>
            </w:r>
          </w:p>
        </w:tc>
        <w:tc>
          <w:tcPr>
            <w:tcW w:w="891" w:type="pct"/>
            <w:tcBorders>
              <w:top w:val="nil"/>
              <w:left w:val="nil"/>
              <w:bottom w:val="single" w:sz="4" w:space="0" w:color="auto"/>
              <w:right w:val="single" w:sz="4" w:space="0" w:color="auto"/>
            </w:tcBorders>
            <w:shd w:val="clear" w:color="auto" w:fill="auto"/>
            <w:noWrap/>
            <w:hideMark/>
          </w:tcPr>
          <w:p w14:paraId="7CFE8977"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21,10</w:t>
            </w:r>
          </w:p>
        </w:tc>
        <w:tc>
          <w:tcPr>
            <w:tcW w:w="1776" w:type="pct"/>
            <w:tcBorders>
              <w:top w:val="nil"/>
              <w:left w:val="nil"/>
              <w:bottom w:val="single" w:sz="4" w:space="0" w:color="auto"/>
              <w:right w:val="single" w:sz="4" w:space="0" w:color="auto"/>
            </w:tcBorders>
            <w:shd w:val="clear" w:color="auto" w:fill="auto"/>
            <w:noWrap/>
            <w:hideMark/>
          </w:tcPr>
          <w:p w14:paraId="4BEC96B0"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140°27'44"</w:t>
            </w:r>
          </w:p>
        </w:tc>
      </w:tr>
      <w:tr w:rsidR="005272DF" w:rsidRPr="005272DF" w14:paraId="5A1BAD8C"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7AB0F25C"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т13</w:t>
            </w:r>
          </w:p>
        </w:tc>
        <w:tc>
          <w:tcPr>
            <w:tcW w:w="839" w:type="pct"/>
            <w:tcBorders>
              <w:top w:val="nil"/>
              <w:left w:val="nil"/>
              <w:bottom w:val="single" w:sz="4" w:space="0" w:color="auto"/>
              <w:right w:val="single" w:sz="4" w:space="0" w:color="auto"/>
            </w:tcBorders>
            <w:shd w:val="clear" w:color="auto" w:fill="auto"/>
            <w:noWrap/>
            <w:hideMark/>
          </w:tcPr>
          <w:p w14:paraId="714EB785"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443315,85</w:t>
            </w:r>
          </w:p>
        </w:tc>
        <w:tc>
          <w:tcPr>
            <w:tcW w:w="829" w:type="pct"/>
            <w:tcBorders>
              <w:top w:val="nil"/>
              <w:left w:val="nil"/>
              <w:bottom w:val="single" w:sz="4" w:space="0" w:color="auto"/>
              <w:right w:val="single" w:sz="4" w:space="0" w:color="auto"/>
            </w:tcBorders>
            <w:shd w:val="clear" w:color="auto" w:fill="auto"/>
            <w:noWrap/>
            <w:hideMark/>
          </w:tcPr>
          <w:p w14:paraId="73E34C25"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2217300,25</w:t>
            </w:r>
          </w:p>
        </w:tc>
        <w:tc>
          <w:tcPr>
            <w:tcW w:w="891" w:type="pct"/>
            <w:tcBorders>
              <w:top w:val="nil"/>
              <w:left w:val="nil"/>
              <w:bottom w:val="single" w:sz="4" w:space="0" w:color="auto"/>
              <w:right w:val="single" w:sz="4" w:space="0" w:color="auto"/>
            </w:tcBorders>
            <w:shd w:val="clear" w:color="auto" w:fill="auto"/>
            <w:noWrap/>
            <w:hideMark/>
          </w:tcPr>
          <w:p w14:paraId="71ED17C2"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33,82</w:t>
            </w:r>
          </w:p>
        </w:tc>
        <w:tc>
          <w:tcPr>
            <w:tcW w:w="1776" w:type="pct"/>
            <w:tcBorders>
              <w:top w:val="nil"/>
              <w:left w:val="nil"/>
              <w:bottom w:val="single" w:sz="4" w:space="0" w:color="auto"/>
              <w:right w:val="single" w:sz="4" w:space="0" w:color="auto"/>
            </w:tcBorders>
            <w:shd w:val="clear" w:color="auto" w:fill="auto"/>
            <w:noWrap/>
            <w:hideMark/>
          </w:tcPr>
          <w:p w14:paraId="2FB5521B"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140°31'11"</w:t>
            </w:r>
          </w:p>
        </w:tc>
      </w:tr>
      <w:tr w:rsidR="005272DF" w:rsidRPr="005272DF" w14:paraId="0D835B6A"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72DDC898"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т14</w:t>
            </w:r>
          </w:p>
        </w:tc>
        <w:tc>
          <w:tcPr>
            <w:tcW w:w="839" w:type="pct"/>
            <w:tcBorders>
              <w:top w:val="nil"/>
              <w:left w:val="nil"/>
              <w:bottom w:val="single" w:sz="4" w:space="0" w:color="auto"/>
              <w:right w:val="single" w:sz="4" w:space="0" w:color="auto"/>
            </w:tcBorders>
            <w:shd w:val="clear" w:color="auto" w:fill="auto"/>
            <w:noWrap/>
            <w:hideMark/>
          </w:tcPr>
          <w:p w14:paraId="41656F45"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443289,75</w:t>
            </w:r>
          </w:p>
        </w:tc>
        <w:tc>
          <w:tcPr>
            <w:tcW w:w="829" w:type="pct"/>
            <w:tcBorders>
              <w:top w:val="nil"/>
              <w:left w:val="nil"/>
              <w:bottom w:val="single" w:sz="4" w:space="0" w:color="auto"/>
              <w:right w:val="single" w:sz="4" w:space="0" w:color="auto"/>
            </w:tcBorders>
            <w:shd w:val="clear" w:color="auto" w:fill="auto"/>
            <w:noWrap/>
            <w:hideMark/>
          </w:tcPr>
          <w:p w14:paraId="6B6A943D"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2217321,75</w:t>
            </w:r>
          </w:p>
        </w:tc>
        <w:tc>
          <w:tcPr>
            <w:tcW w:w="891" w:type="pct"/>
            <w:tcBorders>
              <w:top w:val="nil"/>
              <w:left w:val="nil"/>
              <w:bottom w:val="single" w:sz="4" w:space="0" w:color="auto"/>
              <w:right w:val="single" w:sz="4" w:space="0" w:color="auto"/>
            </w:tcBorders>
            <w:shd w:val="clear" w:color="auto" w:fill="auto"/>
            <w:noWrap/>
            <w:hideMark/>
          </w:tcPr>
          <w:p w14:paraId="72C5D0C2"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197,09</w:t>
            </w:r>
          </w:p>
        </w:tc>
        <w:tc>
          <w:tcPr>
            <w:tcW w:w="1776" w:type="pct"/>
            <w:tcBorders>
              <w:top w:val="nil"/>
              <w:left w:val="nil"/>
              <w:bottom w:val="single" w:sz="4" w:space="0" w:color="auto"/>
              <w:right w:val="single" w:sz="4" w:space="0" w:color="auto"/>
            </w:tcBorders>
            <w:shd w:val="clear" w:color="auto" w:fill="auto"/>
            <w:noWrap/>
            <w:hideMark/>
          </w:tcPr>
          <w:p w14:paraId="29E69232"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203°02'04"</w:t>
            </w:r>
          </w:p>
        </w:tc>
      </w:tr>
      <w:tr w:rsidR="005272DF" w:rsidRPr="005272DF" w14:paraId="24AE3CA0"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03569D6B"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т15</w:t>
            </w:r>
          </w:p>
        </w:tc>
        <w:tc>
          <w:tcPr>
            <w:tcW w:w="839" w:type="pct"/>
            <w:tcBorders>
              <w:top w:val="nil"/>
              <w:left w:val="nil"/>
              <w:bottom w:val="single" w:sz="4" w:space="0" w:color="auto"/>
              <w:right w:val="single" w:sz="4" w:space="0" w:color="auto"/>
            </w:tcBorders>
            <w:shd w:val="clear" w:color="auto" w:fill="auto"/>
            <w:noWrap/>
            <w:hideMark/>
          </w:tcPr>
          <w:p w14:paraId="2CE1D648"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443108,37</w:t>
            </w:r>
          </w:p>
        </w:tc>
        <w:tc>
          <w:tcPr>
            <w:tcW w:w="829" w:type="pct"/>
            <w:tcBorders>
              <w:top w:val="nil"/>
              <w:left w:val="nil"/>
              <w:bottom w:val="single" w:sz="4" w:space="0" w:color="auto"/>
              <w:right w:val="single" w:sz="4" w:space="0" w:color="auto"/>
            </w:tcBorders>
            <w:shd w:val="clear" w:color="auto" w:fill="auto"/>
            <w:noWrap/>
            <w:hideMark/>
          </w:tcPr>
          <w:p w14:paraId="6EE65BC6"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2217244,63</w:t>
            </w:r>
          </w:p>
        </w:tc>
        <w:tc>
          <w:tcPr>
            <w:tcW w:w="891" w:type="pct"/>
            <w:tcBorders>
              <w:top w:val="nil"/>
              <w:left w:val="nil"/>
              <w:bottom w:val="single" w:sz="4" w:space="0" w:color="auto"/>
              <w:right w:val="single" w:sz="4" w:space="0" w:color="auto"/>
            </w:tcBorders>
            <w:shd w:val="clear" w:color="auto" w:fill="auto"/>
            <w:noWrap/>
            <w:hideMark/>
          </w:tcPr>
          <w:p w14:paraId="165BB00C"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246,25</w:t>
            </w:r>
          </w:p>
        </w:tc>
        <w:tc>
          <w:tcPr>
            <w:tcW w:w="1776" w:type="pct"/>
            <w:tcBorders>
              <w:top w:val="nil"/>
              <w:left w:val="nil"/>
              <w:bottom w:val="single" w:sz="4" w:space="0" w:color="auto"/>
              <w:right w:val="single" w:sz="4" w:space="0" w:color="auto"/>
            </w:tcBorders>
            <w:shd w:val="clear" w:color="auto" w:fill="auto"/>
            <w:noWrap/>
            <w:hideMark/>
          </w:tcPr>
          <w:p w14:paraId="567D6C3D"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305°15'40"</w:t>
            </w:r>
          </w:p>
        </w:tc>
      </w:tr>
      <w:tr w:rsidR="005272DF" w:rsidRPr="005272DF" w14:paraId="45D2B765"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4B587F25"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lastRenderedPageBreak/>
              <w:t>т16</w:t>
            </w:r>
          </w:p>
        </w:tc>
        <w:tc>
          <w:tcPr>
            <w:tcW w:w="839" w:type="pct"/>
            <w:tcBorders>
              <w:top w:val="nil"/>
              <w:left w:val="nil"/>
              <w:bottom w:val="single" w:sz="4" w:space="0" w:color="auto"/>
              <w:right w:val="single" w:sz="4" w:space="0" w:color="auto"/>
            </w:tcBorders>
            <w:shd w:val="clear" w:color="auto" w:fill="auto"/>
            <w:noWrap/>
            <w:hideMark/>
          </w:tcPr>
          <w:p w14:paraId="1D12910D"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443250,53</w:t>
            </w:r>
          </w:p>
        </w:tc>
        <w:tc>
          <w:tcPr>
            <w:tcW w:w="829" w:type="pct"/>
            <w:tcBorders>
              <w:top w:val="nil"/>
              <w:left w:val="nil"/>
              <w:bottom w:val="single" w:sz="4" w:space="0" w:color="auto"/>
              <w:right w:val="single" w:sz="4" w:space="0" w:color="auto"/>
            </w:tcBorders>
            <w:shd w:val="clear" w:color="auto" w:fill="auto"/>
            <w:noWrap/>
            <w:hideMark/>
          </w:tcPr>
          <w:p w14:paraId="6C5354B2"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2217043,56</w:t>
            </w:r>
          </w:p>
        </w:tc>
        <w:tc>
          <w:tcPr>
            <w:tcW w:w="891" w:type="pct"/>
            <w:tcBorders>
              <w:top w:val="nil"/>
              <w:left w:val="nil"/>
              <w:bottom w:val="single" w:sz="4" w:space="0" w:color="auto"/>
              <w:right w:val="single" w:sz="4" w:space="0" w:color="auto"/>
            </w:tcBorders>
            <w:shd w:val="clear" w:color="auto" w:fill="auto"/>
            <w:noWrap/>
            <w:hideMark/>
          </w:tcPr>
          <w:p w14:paraId="53E51A9D"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34,97</w:t>
            </w:r>
          </w:p>
        </w:tc>
        <w:tc>
          <w:tcPr>
            <w:tcW w:w="1776" w:type="pct"/>
            <w:tcBorders>
              <w:top w:val="nil"/>
              <w:left w:val="nil"/>
              <w:bottom w:val="single" w:sz="4" w:space="0" w:color="auto"/>
              <w:right w:val="single" w:sz="4" w:space="0" w:color="auto"/>
            </w:tcBorders>
            <w:shd w:val="clear" w:color="auto" w:fill="auto"/>
            <w:noWrap/>
            <w:hideMark/>
          </w:tcPr>
          <w:p w14:paraId="173ACCE2"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33°26'24"</w:t>
            </w:r>
          </w:p>
        </w:tc>
      </w:tr>
      <w:tr w:rsidR="005272DF" w:rsidRPr="005272DF" w14:paraId="43F64FAD"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3FD2677F"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т17</w:t>
            </w:r>
          </w:p>
        </w:tc>
        <w:tc>
          <w:tcPr>
            <w:tcW w:w="839" w:type="pct"/>
            <w:tcBorders>
              <w:top w:val="nil"/>
              <w:left w:val="nil"/>
              <w:bottom w:val="single" w:sz="4" w:space="0" w:color="auto"/>
              <w:right w:val="single" w:sz="4" w:space="0" w:color="auto"/>
            </w:tcBorders>
            <w:shd w:val="clear" w:color="auto" w:fill="auto"/>
            <w:noWrap/>
            <w:hideMark/>
          </w:tcPr>
          <w:p w14:paraId="05D949C2"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443279,71</w:t>
            </w:r>
          </w:p>
        </w:tc>
        <w:tc>
          <w:tcPr>
            <w:tcW w:w="829" w:type="pct"/>
            <w:tcBorders>
              <w:top w:val="nil"/>
              <w:left w:val="nil"/>
              <w:bottom w:val="single" w:sz="4" w:space="0" w:color="auto"/>
              <w:right w:val="single" w:sz="4" w:space="0" w:color="auto"/>
            </w:tcBorders>
            <w:shd w:val="clear" w:color="auto" w:fill="auto"/>
            <w:noWrap/>
            <w:hideMark/>
          </w:tcPr>
          <w:p w14:paraId="7BEF4A0D"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2217062,83</w:t>
            </w:r>
          </w:p>
        </w:tc>
        <w:tc>
          <w:tcPr>
            <w:tcW w:w="891" w:type="pct"/>
            <w:tcBorders>
              <w:top w:val="nil"/>
              <w:left w:val="nil"/>
              <w:bottom w:val="single" w:sz="4" w:space="0" w:color="auto"/>
              <w:right w:val="single" w:sz="4" w:space="0" w:color="auto"/>
            </w:tcBorders>
            <w:shd w:val="clear" w:color="auto" w:fill="auto"/>
            <w:noWrap/>
            <w:hideMark/>
          </w:tcPr>
          <w:p w14:paraId="25F8C5DE"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56,28</w:t>
            </w:r>
          </w:p>
        </w:tc>
        <w:tc>
          <w:tcPr>
            <w:tcW w:w="1776" w:type="pct"/>
            <w:tcBorders>
              <w:top w:val="nil"/>
              <w:left w:val="nil"/>
              <w:bottom w:val="single" w:sz="4" w:space="0" w:color="auto"/>
              <w:right w:val="single" w:sz="4" w:space="0" w:color="auto"/>
            </w:tcBorders>
            <w:shd w:val="clear" w:color="auto" w:fill="auto"/>
            <w:noWrap/>
            <w:hideMark/>
          </w:tcPr>
          <w:p w14:paraId="53CB93EA"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33°26'50"</w:t>
            </w:r>
          </w:p>
        </w:tc>
      </w:tr>
      <w:tr w:rsidR="005272DF" w:rsidRPr="005272DF" w14:paraId="71C49208"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5B5B6741"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т18</w:t>
            </w:r>
          </w:p>
        </w:tc>
        <w:tc>
          <w:tcPr>
            <w:tcW w:w="839" w:type="pct"/>
            <w:tcBorders>
              <w:top w:val="nil"/>
              <w:left w:val="nil"/>
              <w:bottom w:val="single" w:sz="4" w:space="0" w:color="auto"/>
              <w:right w:val="single" w:sz="4" w:space="0" w:color="auto"/>
            </w:tcBorders>
            <w:shd w:val="clear" w:color="auto" w:fill="auto"/>
            <w:noWrap/>
            <w:hideMark/>
          </w:tcPr>
          <w:p w14:paraId="5C95066C"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443326,67</w:t>
            </w:r>
          </w:p>
        </w:tc>
        <w:tc>
          <w:tcPr>
            <w:tcW w:w="829" w:type="pct"/>
            <w:tcBorders>
              <w:top w:val="nil"/>
              <w:left w:val="nil"/>
              <w:bottom w:val="single" w:sz="4" w:space="0" w:color="auto"/>
              <w:right w:val="single" w:sz="4" w:space="0" w:color="auto"/>
            </w:tcBorders>
            <w:shd w:val="clear" w:color="auto" w:fill="auto"/>
            <w:noWrap/>
            <w:hideMark/>
          </w:tcPr>
          <w:p w14:paraId="5C2446F5"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2217093,85</w:t>
            </w:r>
          </w:p>
        </w:tc>
        <w:tc>
          <w:tcPr>
            <w:tcW w:w="891" w:type="pct"/>
            <w:tcBorders>
              <w:top w:val="nil"/>
              <w:left w:val="nil"/>
              <w:bottom w:val="single" w:sz="4" w:space="0" w:color="auto"/>
              <w:right w:val="single" w:sz="4" w:space="0" w:color="auto"/>
            </w:tcBorders>
            <w:shd w:val="clear" w:color="auto" w:fill="auto"/>
            <w:noWrap/>
            <w:hideMark/>
          </w:tcPr>
          <w:p w14:paraId="76C30A27"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91,08</w:t>
            </w:r>
          </w:p>
        </w:tc>
        <w:tc>
          <w:tcPr>
            <w:tcW w:w="1776" w:type="pct"/>
            <w:tcBorders>
              <w:top w:val="nil"/>
              <w:left w:val="nil"/>
              <w:bottom w:val="single" w:sz="4" w:space="0" w:color="auto"/>
              <w:right w:val="single" w:sz="4" w:space="0" w:color="auto"/>
            </w:tcBorders>
            <w:shd w:val="clear" w:color="auto" w:fill="auto"/>
            <w:noWrap/>
            <w:hideMark/>
          </w:tcPr>
          <w:p w14:paraId="3369829D"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304°07'16"</w:t>
            </w:r>
          </w:p>
        </w:tc>
      </w:tr>
      <w:tr w:rsidR="005272DF" w:rsidRPr="005272DF" w14:paraId="40AB95E5"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1D23244F"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т19</w:t>
            </w:r>
          </w:p>
        </w:tc>
        <w:tc>
          <w:tcPr>
            <w:tcW w:w="839" w:type="pct"/>
            <w:tcBorders>
              <w:top w:val="nil"/>
              <w:left w:val="nil"/>
              <w:bottom w:val="single" w:sz="4" w:space="0" w:color="auto"/>
              <w:right w:val="single" w:sz="4" w:space="0" w:color="auto"/>
            </w:tcBorders>
            <w:shd w:val="clear" w:color="auto" w:fill="auto"/>
            <w:noWrap/>
            <w:hideMark/>
          </w:tcPr>
          <w:p w14:paraId="6834B7A6"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443377,76</w:t>
            </w:r>
          </w:p>
        </w:tc>
        <w:tc>
          <w:tcPr>
            <w:tcW w:w="829" w:type="pct"/>
            <w:tcBorders>
              <w:top w:val="nil"/>
              <w:left w:val="nil"/>
              <w:bottom w:val="single" w:sz="4" w:space="0" w:color="auto"/>
              <w:right w:val="single" w:sz="4" w:space="0" w:color="auto"/>
            </w:tcBorders>
            <w:shd w:val="clear" w:color="auto" w:fill="auto"/>
            <w:noWrap/>
            <w:hideMark/>
          </w:tcPr>
          <w:p w14:paraId="49764A0C"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2217018,45</w:t>
            </w:r>
          </w:p>
        </w:tc>
        <w:tc>
          <w:tcPr>
            <w:tcW w:w="891" w:type="pct"/>
            <w:tcBorders>
              <w:top w:val="nil"/>
              <w:left w:val="nil"/>
              <w:bottom w:val="single" w:sz="4" w:space="0" w:color="auto"/>
              <w:right w:val="single" w:sz="4" w:space="0" w:color="auto"/>
            </w:tcBorders>
            <w:shd w:val="clear" w:color="auto" w:fill="auto"/>
            <w:noWrap/>
            <w:hideMark/>
          </w:tcPr>
          <w:p w14:paraId="5A039A08"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6,50</w:t>
            </w:r>
          </w:p>
        </w:tc>
        <w:tc>
          <w:tcPr>
            <w:tcW w:w="1776" w:type="pct"/>
            <w:tcBorders>
              <w:top w:val="nil"/>
              <w:left w:val="nil"/>
              <w:bottom w:val="single" w:sz="4" w:space="0" w:color="auto"/>
              <w:right w:val="single" w:sz="4" w:space="0" w:color="auto"/>
            </w:tcBorders>
            <w:shd w:val="clear" w:color="auto" w:fill="auto"/>
            <w:noWrap/>
            <w:hideMark/>
          </w:tcPr>
          <w:p w14:paraId="5738FF6B"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34°01'56"</w:t>
            </w:r>
          </w:p>
        </w:tc>
      </w:tr>
      <w:tr w:rsidR="005272DF" w:rsidRPr="005272DF" w14:paraId="32471862"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11A24CDC"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т20</w:t>
            </w:r>
          </w:p>
        </w:tc>
        <w:tc>
          <w:tcPr>
            <w:tcW w:w="839" w:type="pct"/>
            <w:tcBorders>
              <w:top w:val="nil"/>
              <w:left w:val="nil"/>
              <w:bottom w:val="single" w:sz="4" w:space="0" w:color="auto"/>
              <w:right w:val="single" w:sz="4" w:space="0" w:color="auto"/>
            </w:tcBorders>
            <w:shd w:val="clear" w:color="auto" w:fill="auto"/>
            <w:noWrap/>
            <w:hideMark/>
          </w:tcPr>
          <w:p w14:paraId="1A6B3F28"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443383,15</w:t>
            </w:r>
          </w:p>
        </w:tc>
        <w:tc>
          <w:tcPr>
            <w:tcW w:w="829" w:type="pct"/>
            <w:tcBorders>
              <w:top w:val="nil"/>
              <w:left w:val="nil"/>
              <w:bottom w:val="single" w:sz="4" w:space="0" w:color="auto"/>
              <w:right w:val="single" w:sz="4" w:space="0" w:color="auto"/>
            </w:tcBorders>
            <w:shd w:val="clear" w:color="auto" w:fill="auto"/>
            <w:noWrap/>
            <w:hideMark/>
          </w:tcPr>
          <w:p w14:paraId="1F62B3F4"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2217022,09</w:t>
            </w:r>
          </w:p>
        </w:tc>
        <w:tc>
          <w:tcPr>
            <w:tcW w:w="891" w:type="pct"/>
            <w:tcBorders>
              <w:top w:val="nil"/>
              <w:left w:val="nil"/>
              <w:bottom w:val="single" w:sz="4" w:space="0" w:color="auto"/>
              <w:right w:val="single" w:sz="4" w:space="0" w:color="auto"/>
            </w:tcBorders>
            <w:shd w:val="clear" w:color="auto" w:fill="auto"/>
            <w:noWrap/>
            <w:hideMark/>
          </w:tcPr>
          <w:p w14:paraId="289E69FD"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126,77</w:t>
            </w:r>
          </w:p>
        </w:tc>
        <w:tc>
          <w:tcPr>
            <w:tcW w:w="1776" w:type="pct"/>
            <w:tcBorders>
              <w:top w:val="nil"/>
              <w:left w:val="nil"/>
              <w:bottom w:val="single" w:sz="4" w:space="0" w:color="auto"/>
              <w:right w:val="single" w:sz="4" w:space="0" w:color="auto"/>
            </w:tcBorders>
            <w:shd w:val="clear" w:color="auto" w:fill="auto"/>
            <w:noWrap/>
            <w:hideMark/>
          </w:tcPr>
          <w:p w14:paraId="6054DA49"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34°06'00"</w:t>
            </w:r>
          </w:p>
        </w:tc>
      </w:tr>
      <w:tr w:rsidR="005272DF" w:rsidRPr="005272DF" w14:paraId="01357734" w14:textId="77777777" w:rsidTr="005272DF">
        <w:trPr>
          <w:trHeight w:val="73"/>
        </w:trPr>
        <w:tc>
          <w:tcPr>
            <w:tcW w:w="665" w:type="pct"/>
            <w:tcBorders>
              <w:top w:val="nil"/>
              <w:left w:val="single" w:sz="4" w:space="0" w:color="auto"/>
              <w:bottom w:val="single" w:sz="4" w:space="0" w:color="auto"/>
              <w:right w:val="single" w:sz="4" w:space="0" w:color="auto"/>
            </w:tcBorders>
            <w:shd w:val="clear" w:color="auto" w:fill="auto"/>
            <w:noWrap/>
            <w:hideMark/>
          </w:tcPr>
          <w:p w14:paraId="6C7F36B9"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т1</w:t>
            </w:r>
          </w:p>
        </w:tc>
        <w:tc>
          <w:tcPr>
            <w:tcW w:w="839" w:type="pct"/>
            <w:tcBorders>
              <w:top w:val="nil"/>
              <w:left w:val="nil"/>
              <w:bottom w:val="single" w:sz="4" w:space="0" w:color="auto"/>
              <w:right w:val="single" w:sz="4" w:space="0" w:color="auto"/>
            </w:tcBorders>
            <w:shd w:val="clear" w:color="auto" w:fill="auto"/>
            <w:noWrap/>
            <w:hideMark/>
          </w:tcPr>
          <w:p w14:paraId="67635037"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443377,76</w:t>
            </w:r>
          </w:p>
        </w:tc>
        <w:tc>
          <w:tcPr>
            <w:tcW w:w="829" w:type="pct"/>
            <w:tcBorders>
              <w:top w:val="nil"/>
              <w:left w:val="nil"/>
              <w:bottom w:val="single" w:sz="4" w:space="0" w:color="auto"/>
              <w:right w:val="single" w:sz="4" w:space="0" w:color="auto"/>
            </w:tcBorders>
            <w:shd w:val="clear" w:color="auto" w:fill="auto"/>
            <w:noWrap/>
            <w:hideMark/>
          </w:tcPr>
          <w:p w14:paraId="6809354E"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r w:rsidRPr="005272DF">
              <w:rPr>
                <w:rFonts w:ascii="Times New Roman" w:eastAsia="Times New Roman" w:hAnsi="Times New Roman" w:cs="Times New Roman"/>
                <w:color w:val="000000"/>
                <w:sz w:val="12"/>
                <w:szCs w:val="12"/>
                <w:lang w:eastAsia="ru-RU"/>
              </w:rPr>
              <w:t>2217018,45</w:t>
            </w:r>
          </w:p>
        </w:tc>
        <w:tc>
          <w:tcPr>
            <w:tcW w:w="891" w:type="pct"/>
            <w:tcBorders>
              <w:top w:val="nil"/>
              <w:left w:val="nil"/>
              <w:bottom w:val="single" w:sz="4" w:space="0" w:color="auto"/>
              <w:right w:val="single" w:sz="4" w:space="0" w:color="auto"/>
            </w:tcBorders>
            <w:shd w:val="clear" w:color="auto" w:fill="auto"/>
            <w:noWrap/>
            <w:hideMark/>
          </w:tcPr>
          <w:p w14:paraId="444EDDAF"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p>
        </w:tc>
        <w:tc>
          <w:tcPr>
            <w:tcW w:w="1776" w:type="pct"/>
            <w:tcBorders>
              <w:top w:val="nil"/>
              <w:left w:val="nil"/>
              <w:bottom w:val="single" w:sz="4" w:space="0" w:color="auto"/>
              <w:right w:val="single" w:sz="4" w:space="0" w:color="auto"/>
            </w:tcBorders>
            <w:shd w:val="clear" w:color="auto" w:fill="auto"/>
            <w:noWrap/>
            <w:hideMark/>
          </w:tcPr>
          <w:p w14:paraId="209B4F14" w14:textId="77777777" w:rsidR="005272DF" w:rsidRPr="005272DF" w:rsidRDefault="005272DF" w:rsidP="008045C8">
            <w:pPr>
              <w:spacing w:after="0" w:line="240" w:lineRule="auto"/>
              <w:jc w:val="center"/>
              <w:rPr>
                <w:rFonts w:ascii="Times New Roman" w:eastAsia="Times New Roman" w:hAnsi="Times New Roman" w:cs="Times New Roman"/>
                <w:color w:val="000000"/>
                <w:sz w:val="12"/>
                <w:szCs w:val="12"/>
                <w:lang w:eastAsia="ru-RU"/>
              </w:rPr>
            </w:pPr>
          </w:p>
        </w:tc>
      </w:tr>
    </w:tbl>
    <w:p w14:paraId="50B0FD23" w14:textId="77777777" w:rsidR="005272DF" w:rsidRDefault="005272DF" w:rsidP="005272DF">
      <w:pPr>
        <w:tabs>
          <w:tab w:val="left" w:pos="0"/>
        </w:tabs>
        <w:spacing w:after="0" w:line="240" w:lineRule="auto"/>
        <w:ind w:firstLine="284"/>
        <w:jc w:val="center"/>
        <w:rPr>
          <w:rFonts w:ascii="Times New Roman" w:hAnsi="Times New Roman" w:cs="Times New Roman"/>
          <w:sz w:val="12"/>
          <w:szCs w:val="12"/>
        </w:rPr>
      </w:pPr>
    </w:p>
    <w:p w14:paraId="68C4DB10" w14:textId="77777777" w:rsidR="005272DF" w:rsidRPr="005272DF" w:rsidRDefault="005272DF" w:rsidP="005272DF">
      <w:pPr>
        <w:tabs>
          <w:tab w:val="left" w:pos="0"/>
        </w:tabs>
        <w:spacing w:after="0" w:line="240" w:lineRule="auto"/>
        <w:ind w:firstLine="284"/>
        <w:jc w:val="center"/>
        <w:rPr>
          <w:rFonts w:ascii="Times New Roman" w:hAnsi="Times New Roman" w:cs="Times New Roman"/>
          <w:sz w:val="12"/>
          <w:szCs w:val="12"/>
        </w:rPr>
      </w:pPr>
      <w:r w:rsidRPr="005272DF">
        <w:rPr>
          <w:rFonts w:ascii="Times New Roman" w:hAnsi="Times New Roman" w:cs="Times New Roman"/>
          <w:sz w:val="12"/>
          <w:szCs w:val="12"/>
        </w:rPr>
        <w:t>ЧЕРТЕЖИ</w:t>
      </w:r>
    </w:p>
    <w:p w14:paraId="3B06D192" w14:textId="6B4CDAFD" w:rsidR="005272DF" w:rsidRPr="005272DF" w:rsidRDefault="005272DF" w:rsidP="005272DF">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2A64DA2" wp14:editId="098F44C3">
            <wp:extent cx="1117264" cy="1517302"/>
            <wp:effectExtent l="0" t="0" r="0" b="0"/>
            <wp:docPr id="8" name="Рисунок 8" descr="C:\Users\user\AppData\Local\Microsoft\Windows\Temporary Internet Files\Content.Word\ПМТ обос.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Temporary Internet Files\Content.Word\ПМТ обос._page-0001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875" cy="1516774"/>
                    </a:xfrm>
                    <a:prstGeom prst="rect">
                      <a:avLst/>
                    </a:prstGeom>
                    <a:noFill/>
                    <a:ln>
                      <a:noFill/>
                    </a:ln>
                  </pic:spPr>
                </pic:pic>
              </a:graphicData>
            </a:graphic>
          </wp:inline>
        </w:drawing>
      </w:r>
      <w:r w:rsidRPr="005272DF">
        <w:t xml:space="preserve"> </w:t>
      </w:r>
      <w:r>
        <w:rPr>
          <w:noProof/>
          <w:lang w:eastAsia="ru-RU"/>
        </w:rPr>
        <w:drawing>
          <wp:inline distT="0" distB="0" distL="0" distR="0" wp14:anchorId="4F08B710" wp14:editId="4BDCA904">
            <wp:extent cx="1004835" cy="1538852"/>
            <wp:effectExtent l="0" t="0" r="0" b="0"/>
            <wp:docPr id="9" name="Рисунок 9" descr="C:\Users\user\AppData\Local\Microsoft\Windows\Temporary Internet Files\Content.Word\ПМТ 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ПМТ схема_page-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1634" cy="1549264"/>
                    </a:xfrm>
                    <a:prstGeom prst="rect">
                      <a:avLst/>
                    </a:prstGeom>
                    <a:noFill/>
                    <a:ln>
                      <a:noFill/>
                    </a:ln>
                  </pic:spPr>
                </pic:pic>
              </a:graphicData>
            </a:graphic>
          </wp:inline>
        </w:drawing>
      </w:r>
    </w:p>
    <w:p w14:paraId="0FA296DF" w14:textId="77777777" w:rsidR="005272DF" w:rsidRPr="005272DF" w:rsidRDefault="005272DF" w:rsidP="005272DF">
      <w:pPr>
        <w:tabs>
          <w:tab w:val="left" w:pos="0"/>
        </w:tabs>
        <w:spacing w:after="0" w:line="240" w:lineRule="auto"/>
        <w:ind w:firstLine="284"/>
        <w:jc w:val="center"/>
        <w:rPr>
          <w:rFonts w:ascii="Times New Roman" w:hAnsi="Times New Roman" w:cs="Times New Roman"/>
          <w:sz w:val="12"/>
          <w:szCs w:val="12"/>
        </w:rPr>
      </w:pPr>
    </w:p>
    <w:p w14:paraId="192AFFB4" w14:textId="1D3BF3CC" w:rsidR="005272DF" w:rsidRPr="005272DF" w:rsidRDefault="005272DF" w:rsidP="005272D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МАТЕРИАЛЫ ПО ОБОСНОВАНИЮ</w:t>
      </w:r>
    </w:p>
    <w:p w14:paraId="3E340CE3" w14:textId="21A049CD" w:rsidR="005272DF" w:rsidRDefault="005272DF" w:rsidP="005272DF">
      <w:pPr>
        <w:tabs>
          <w:tab w:val="left" w:pos="0"/>
        </w:tabs>
        <w:spacing w:after="0" w:line="240" w:lineRule="auto"/>
        <w:ind w:firstLine="284"/>
        <w:jc w:val="center"/>
        <w:rPr>
          <w:rFonts w:ascii="Times New Roman" w:hAnsi="Times New Roman" w:cs="Times New Roman"/>
          <w:sz w:val="12"/>
          <w:szCs w:val="12"/>
        </w:rPr>
      </w:pPr>
      <w:r w:rsidRPr="005272DF">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5272DF" w:rsidRPr="005272DF" w14:paraId="073FEA31" w14:textId="77777777" w:rsidTr="005272DF">
        <w:tc>
          <w:tcPr>
            <w:tcW w:w="307" w:type="pct"/>
            <w:tcBorders>
              <w:top w:val="single" w:sz="8" w:space="0" w:color="000000"/>
              <w:left w:val="single" w:sz="8" w:space="0" w:color="000000"/>
              <w:bottom w:val="single" w:sz="8" w:space="0" w:color="000000"/>
              <w:right w:val="single" w:sz="8" w:space="0" w:color="000000"/>
            </w:tcBorders>
            <w:hideMark/>
          </w:tcPr>
          <w:p w14:paraId="2EB72017" w14:textId="77777777" w:rsidR="005272DF" w:rsidRPr="005272DF" w:rsidRDefault="005272DF" w:rsidP="005272DF">
            <w:pPr>
              <w:spacing w:after="0" w:line="240" w:lineRule="auto"/>
              <w:ind w:left="60" w:right="60"/>
              <w:jc w:val="center"/>
              <w:rPr>
                <w:rFonts w:ascii="Verdana" w:eastAsia="Times New Roman" w:hAnsi="Verdana" w:cs="Segoe UI"/>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п/п</w:t>
            </w:r>
          </w:p>
        </w:tc>
        <w:tc>
          <w:tcPr>
            <w:tcW w:w="2659" w:type="pct"/>
            <w:tcBorders>
              <w:top w:val="single" w:sz="8" w:space="0" w:color="000000"/>
              <w:left w:val="single" w:sz="8" w:space="0" w:color="000000"/>
              <w:bottom w:val="single" w:sz="8" w:space="0" w:color="000000"/>
              <w:right w:val="single" w:sz="8" w:space="0" w:color="000000"/>
            </w:tcBorders>
            <w:hideMark/>
          </w:tcPr>
          <w:p w14:paraId="4256DBB6" w14:textId="77777777" w:rsidR="005272DF" w:rsidRPr="005272DF" w:rsidRDefault="005272DF" w:rsidP="005272DF">
            <w:pPr>
              <w:spacing w:after="0" w:line="240" w:lineRule="auto"/>
              <w:ind w:left="60" w:right="60"/>
              <w:jc w:val="center"/>
              <w:rPr>
                <w:rFonts w:ascii="Verdana" w:eastAsia="Times New Roman" w:hAnsi="Verdana" w:cs="Segoe UI"/>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14:paraId="1937A84A" w14:textId="77777777" w:rsidR="005272DF" w:rsidRPr="005272DF" w:rsidRDefault="005272DF" w:rsidP="005272DF">
            <w:pPr>
              <w:spacing w:after="0" w:line="240" w:lineRule="auto"/>
              <w:ind w:left="60" w:right="60"/>
              <w:jc w:val="center"/>
              <w:rPr>
                <w:rFonts w:ascii="Verdana" w:eastAsia="Times New Roman" w:hAnsi="Verdana" w:cs="Segoe UI"/>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Реквизиты документа</w:t>
            </w:r>
          </w:p>
        </w:tc>
      </w:tr>
      <w:tr w:rsidR="005272DF" w:rsidRPr="005272DF" w14:paraId="377C606D" w14:textId="77777777" w:rsidTr="005272DF">
        <w:tc>
          <w:tcPr>
            <w:tcW w:w="307" w:type="pct"/>
            <w:tcBorders>
              <w:top w:val="single" w:sz="8" w:space="0" w:color="000000"/>
              <w:left w:val="single" w:sz="8" w:space="0" w:color="000000"/>
              <w:bottom w:val="single" w:sz="8" w:space="0" w:color="000000"/>
              <w:right w:val="single" w:sz="8" w:space="0" w:color="000000"/>
            </w:tcBorders>
            <w:vAlign w:val="center"/>
          </w:tcPr>
          <w:p w14:paraId="3A07FBF8" w14:textId="77777777" w:rsidR="005272DF" w:rsidRPr="005272DF" w:rsidRDefault="005272DF" w:rsidP="005272DF">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14:paraId="5F5A2C56" w14:textId="77777777" w:rsidR="005272DF" w:rsidRPr="005272DF" w:rsidRDefault="005272DF" w:rsidP="005272DF">
            <w:pPr>
              <w:spacing w:after="0" w:line="240" w:lineRule="auto"/>
              <w:ind w:right="60"/>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Кадастровый план территории кадастрового квартала с уникальным учётным номером </w:t>
            </w:r>
            <w:r w:rsidRPr="005272DF">
              <w:rPr>
                <w:rFonts w:ascii="Times New Roman" w:hAnsi="Times New Roman" w:cs="Times New Roman"/>
                <w:bCs/>
                <w:color w:val="000000"/>
                <w:sz w:val="12"/>
                <w:szCs w:val="12"/>
                <w:shd w:val="clear" w:color="auto" w:fill="FFFFFF"/>
              </w:rPr>
              <w:t>63:31:1405011</w:t>
            </w:r>
          </w:p>
        </w:tc>
        <w:tc>
          <w:tcPr>
            <w:tcW w:w="2033" w:type="pct"/>
            <w:tcBorders>
              <w:top w:val="single" w:sz="8" w:space="0" w:color="000000"/>
              <w:left w:val="single" w:sz="8" w:space="0" w:color="000000"/>
              <w:bottom w:val="single" w:sz="8" w:space="0" w:color="000000"/>
              <w:right w:val="single" w:sz="8" w:space="0" w:color="000000"/>
            </w:tcBorders>
            <w:vAlign w:val="center"/>
          </w:tcPr>
          <w:p w14:paraId="2163D7E1"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 </w:t>
            </w:r>
            <w:r w:rsidRPr="005272DF">
              <w:rPr>
                <w:rFonts w:ascii="Times New Roman" w:hAnsi="Times New Roman" w:cs="Times New Roman"/>
                <w:bCs/>
                <w:color w:val="000000"/>
                <w:sz w:val="12"/>
                <w:szCs w:val="12"/>
                <w:shd w:val="clear" w:color="auto" w:fill="FFFFFF"/>
              </w:rPr>
              <w:t>КУВИ-002/2021-146732054</w:t>
            </w:r>
            <w:r w:rsidRPr="005272DF">
              <w:rPr>
                <w:rFonts w:ascii="Times New Roman" w:eastAsia="Times New Roman" w:hAnsi="Times New Roman" w:cs="Times New Roman"/>
                <w:color w:val="000000" w:themeColor="text1"/>
                <w:sz w:val="12"/>
                <w:szCs w:val="12"/>
                <w:lang w:eastAsia="ru-RU"/>
              </w:rPr>
              <w:t xml:space="preserve">, </w:t>
            </w:r>
          </w:p>
          <w:p w14:paraId="0E5D9727"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03.11.2021</w:t>
            </w:r>
          </w:p>
        </w:tc>
      </w:tr>
      <w:tr w:rsidR="005272DF" w:rsidRPr="005272DF" w14:paraId="46E67686" w14:textId="77777777" w:rsidTr="005272DF">
        <w:tc>
          <w:tcPr>
            <w:tcW w:w="307" w:type="pct"/>
            <w:tcBorders>
              <w:top w:val="single" w:sz="8" w:space="0" w:color="000000"/>
              <w:left w:val="single" w:sz="8" w:space="0" w:color="000000"/>
              <w:bottom w:val="single" w:sz="8" w:space="0" w:color="000000"/>
              <w:right w:val="single" w:sz="8" w:space="0" w:color="000000"/>
            </w:tcBorders>
            <w:vAlign w:val="center"/>
          </w:tcPr>
          <w:p w14:paraId="398C0459"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tcPr>
          <w:p w14:paraId="4B8FA080"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5272DF">
              <w:rPr>
                <w:rFonts w:ascii="Times New Roman" w:hAnsi="Times New Roman" w:cs="Times New Roman"/>
                <w:color w:val="000000" w:themeColor="text1"/>
                <w:sz w:val="12"/>
                <w:szCs w:val="12"/>
              </w:rPr>
              <w:t xml:space="preserve">многоквартирном доме с кадастровым номером </w:t>
            </w:r>
            <w:r w:rsidRPr="005272DF">
              <w:rPr>
                <w:rFonts w:ascii="Times New Roman" w:hAnsi="Times New Roman" w:cs="Times New Roman"/>
                <w:bCs/>
                <w:color w:val="000000"/>
                <w:sz w:val="12"/>
                <w:szCs w:val="12"/>
                <w:shd w:val="clear" w:color="auto" w:fill="FFFFFF"/>
              </w:rPr>
              <w:t>63:31:1405011:183</w:t>
            </w:r>
          </w:p>
        </w:tc>
        <w:tc>
          <w:tcPr>
            <w:tcW w:w="2033" w:type="pct"/>
            <w:tcBorders>
              <w:top w:val="single" w:sz="8" w:space="0" w:color="000000"/>
              <w:left w:val="single" w:sz="8" w:space="0" w:color="000000"/>
              <w:bottom w:val="single" w:sz="8" w:space="0" w:color="000000"/>
              <w:right w:val="single" w:sz="8" w:space="0" w:color="000000"/>
            </w:tcBorders>
            <w:vAlign w:val="center"/>
          </w:tcPr>
          <w:p w14:paraId="600D23FE"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 </w:t>
            </w:r>
            <w:r w:rsidRPr="005272DF">
              <w:rPr>
                <w:rFonts w:ascii="Times New Roman" w:hAnsi="Times New Roman" w:cs="Times New Roman"/>
                <w:bCs/>
                <w:color w:val="000000"/>
                <w:sz w:val="12"/>
                <w:szCs w:val="12"/>
                <w:shd w:val="clear" w:color="auto" w:fill="FFFFFF"/>
              </w:rPr>
              <w:t> 99/2021/429417416</w:t>
            </w:r>
            <w:r w:rsidRPr="005272DF">
              <w:rPr>
                <w:rFonts w:ascii="Times New Roman" w:eastAsia="Times New Roman" w:hAnsi="Times New Roman" w:cs="Times New Roman"/>
                <w:color w:val="000000" w:themeColor="text1"/>
                <w:sz w:val="12"/>
                <w:szCs w:val="12"/>
                <w:lang w:eastAsia="ru-RU"/>
              </w:rPr>
              <w:t xml:space="preserve">, </w:t>
            </w:r>
          </w:p>
          <w:p w14:paraId="732AAAC7"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ФГИС ЕГРН, 09.11.2021</w:t>
            </w:r>
          </w:p>
        </w:tc>
      </w:tr>
      <w:tr w:rsidR="005272DF" w:rsidRPr="005272DF" w14:paraId="6A0AFF5F" w14:textId="77777777" w:rsidTr="005272DF">
        <w:tc>
          <w:tcPr>
            <w:tcW w:w="307" w:type="pct"/>
            <w:tcBorders>
              <w:top w:val="single" w:sz="8" w:space="0" w:color="000000"/>
              <w:left w:val="single" w:sz="8" w:space="0" w:color="000000"/>
              <w:bottom w:val="single" w:sz="8" w:space="0" w:color="000000"/>
              <w:right w:val="single" w:sz="8" w:space="0" w:color="000000"/>
            </w:tcBorders>
            <w:vAlign w:val="center"/>
          </w:tcPr>
          <w:p w14:paraId="125DD19E"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tcPr>
          <w:p w14:paraId="343F5332"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5272DF">
              <w:rPr>
                <w:rFonts w:ascii="Times New Roman" w:hAnsi="Times New Roman" w:cs="Times New Roman"/>
                <w:color w:val="000000" w:themeColor="text1"/>
                <w:sz w:val="12"/>
                <w:szCs w:val="12"/>
              </w:rPr>
              <w:t xml:space="preserve">многоквартирном доме с кадастровым номером </w:t>
            </w:r>
            <w:r w:rsidRPr="005272DF">
              <w:rPr>
                <w:rFonts w:ascii="Times New Roman" w:hAnsi="Times New Roman" w:cs="Times New Roman"/>
                <w:bCs/>
                <w:color w:val="000000"/>
                <w:sz w:val="12"/>
                <w:szCs w:val="12"/>
                <w:shd w:val="clear" w:color="auto" w:fill="FFFFFF"/>
              </w:rPr>
              <w:t>63:31:1405011:182</w:t>
            </w:r>
          </w:p>
        </w:tc>
        <w:tc>
          <w:tcPr>
            <w:tcW w:w="2033" w:type="pct"/>
            <w:tcBorders>
              <w:top w:val="single" w:sz="8" w:space="0" w:color="000000"/>
              <w:left w:val="single" w:sz="8" w:space="0" w:color="000000"/>
              <w:bottom w:val="single" w:sz="8" w:space="0" w:color="000000"/>
              <w:right w:val="single" w:sz="8" w:space="0" w:color="000000"/>
            </w:tcBorders>
            <w:vAlign w:val="center"/>
          </w:tcPr>
          <w:p w14:paraId="7C6772DD"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 </w:t>
            </w:r>
            <w:r w:rsidRPr="005272DF">
              <w:rPr>
                <w:rFonts w:ascii="Times New Roman" w:hAnsi="Times New Roman" w:cs="Times New Roman"/>
                <w:bCs/>
                <w:color w:val="000000"/>
                <w:sz w:val="12"/>
                <w:szCs w:val="12"/>
                <w:shd w:val="clear" w:color="auto" w:fill="FFFFFF"/>
              </w:rPr>
              <w:t> 99/2021/432025081</w:t>
            </w:r>
            <w:r w:rsidRPr="005272DF">
              <w:rPr>
                <w:rFonts w:ascii="Times New Roman" w:eastAsia="Times New Roman" w:hAnsi="Times New Roman" w:cs="Times New Roman"/>
                <w:color w:val="000000" w:themeColor="text1"/>
                <w:sz w:val="12"/>
                <w:szCs w:val="12"/>
                <w:lang w:eastAsia="ru-RU"/>
              </w:rPr>
              <w:t xml:space="preserve">, </w:t>
            </w:r>
          </w:p>
          <w:p w14:paraId="27AE6FFD"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ФГИС ЕГРН, 18.11.2021</w:t>
            </w:r>
          </w:p>
        </w:tc>
      </w:tr>
      <w:tr w:rsidR="005272DF" w:rsidRPr="005272DF" w14:paraId="283379F2" w14:textId="77777777" w:rsidTr="005272DF">
        <w:tc>
          <w:tcPr>
            <w:tcW w:w="307" w:type="pct"/>
            <w:tcBorders>
              <w:top w:val="single" w:sz="8" w:space="0" w:color="000000"/>
              <w:left w:val="single" w:sz="8" w:space="0" w:color="000000"/>
              <w:bottom w:val="single" w:sz="8" w:space="0" w:color="000000"/>
              <w:right w:val="single" w:sz="8" w:space="0" w:color="000000"/>
            </w:tcBorders>
            <w:vAlign w:val="center"/>
          </w:tcPr>
          <w:p w14:paraId="42F3BDC6"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tcPr>
          <w:p w14:paraId="1BC41BBD"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5272DF">
              <w:rPr>
                <w:rFonts w:ascii="Times New Roman" w:hAnsi="Times New Roman" w:cs="Times New Roman"/>
                <w:color w:val="000000" w:themeColor="text1"/>
                <w:sz w:val="12"/>
                <w:szCs w:val="12"/>
              </w:rPr>
              <w:t xml:space="preserve">многоквартирном доме с кадастровым номером </w:t>
            </w:r>
            <w:r w:rsidRPr="005272DF">
              <w:rPr>
                <w:rFonts w:ascii="Times New Roman" w:hAnsi="Times New Roman" w:cs="Times New Roman"/>
                <w:bCs/>
                <w:color w:val="000000"/>
                <w:sz w:val="12"/>
                <w:szCs w:val="12"/>
                <w:shd w:val="clear" w:color="auto" w:fill="FFFFFF"/>
              </w:rPr>
              <w:t>63:31:1405011:188</w:t>
            </w:r>
          </w:p>
        </w:tc>
        <w:tc>
          <w:tcPr>
            <w:tcW w:w="2033" w:type="pct"/>
            <w:tcBorders>
              <w:top w:val="single" w:sz="8" w:space="0" w:color="000000"/>
              <w:left w:val="single" w:sz="8" w:space="0" w:color="000000"/>
              <w:bottom w:val="single" w:sz="8" w:space="0" w:color="000000"/>
              <w:right w:val="single" w:sz="8" w:space="0" w:color="000000"/>
            </w:tcBorders>
            <w:vAlign w:val="center"/>
          </w:tcPr>
          <w:p w14:paraId="4D68EE16"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 </w:t>
            </w:r>
            <w:r w:rsidRPr="005272DF">
              <w:rPr>
                <w:rFonts w:ascii="Times New Roman" w:hAnsi="Times New Roman" w:cs="Times New Roman"/>
                <w:bCs/>
                <w:color w:val="000000"/>
                <w:sz w:val="12"/>
                <w:szCs w:val="12"/>
                <w:shd w:val="clear" w:color="auto" w:fill="FFFFFF"/>
              </w:rPr>
              <w:t> 99/2021/429435880</w:t>
            </w:r>
            <w:r w:rsidRPr="005272DF">
              <w:rPr>
                <w:rFonts w:ascii="Times New Roman" w:eastAsia="Times New Roman" w:hAnsi="Times New Roman" w:cs="Times New Roman"/>
                <w:color w:val="000000" w:themeColor="text1"/>
                <w:sz w:val="12"/>
                <w:szCs w:val="12"/>
                <w:lang w:eastAsia="ru-RU"/>
              </w:rPr>
              <w:t xml:space="preserve">, </w:t>
            </w:r>
          </w:p>
          <w:p w14:paraId="4D82A652"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ФГИС ЕГРН, 09.11.2021</w:t>
            </w:r>
          </w:p>
        </w:tc>
      </w:tr>
      <w:tr w:rsidR="005272DF" w:rsidRPr="005272DF" w14:paraId="5D3365D2" w14:textId="77777777" w:rsidTr="005272DF">
        <w:tc>
          <w:tcPr>
            <w:tcW w:w="307" w:type="pct"/>
            <w:tcBorders>
              <w:top w:val="single" w:sz="8" w:space="0" w:color="000000"/>
              <w:left w:val="single" w:sz="8" w:space="0" w:color="000000"/>
              <w:bottom w:val="single" w:sz="8" w:space="0" w:color="000000"/>
              <w:right w:val="single" w:sz="8" w:space="0" w:color="000000"/>
            </w:tcBorders>
            <w:vAlign w:val="center"/>
          </w:tcPr>
          <w:p w14:paraId="59DA10CE"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tcPr>
          <w:p w14:paraId="1DC38B26"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5272DF">
              <w:rPr>
                <w:rFonts w:ascii="Times New Roman" w:hAnsi="Times New Roman" w:cs="Times New Roman"/>
                <w:color w:val="000000" w:themeColor="text1"/>
                <w:sz w:val="12"/>
                <w:szCs w:val="12"/>
              </w:rPr>
              <w:t xml:space="preserve">многоквартирном доме с кадастровым номером </w:t>
            </w:r>
            <w:r w:rsidRPr="005272DF">
              <w:rPr>
                <w:rFonts w:ascii="Times New Roman" w:hAnsi="Times New Roman" w:cs="Times New Roman"/>
                <w:bCs/>
                <w:color w:val="000000"/>
                <w:sz w:val="12"/>
                <w:szCs w:val="12"/>
                <w:shd w:val="clear" w:color="auto" w:fill="FFFFFF"/>
              </w:rPr>
              <w:t>63:31:1405011:187</w:t>
            </w:r>
          </w:p>
        </w:tc>
        <w:tc>
          <w:tcPr>
            <w:tcW w:w="2033" w:type="pct"/>
            <w:tcBorders>
              <w:top w:val="single" w:sz="8" w:space="0" w:color="000000"/>
              <w:left w:val="single" w:sz="8" w:space="0" w:color="000000"/>
              <w:bottom w:val="single" w:sz="8" w:space="0" w:color="000000"/>
              <w:right w:val="single" w:sz="8" w:space="0" w:color="000000"/>
            </w:tcBorders>
            <w:vAlign w:val="center"/>
          </w:tcPr>
          <w:p w14:paraId="71BE0240"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 </w:t>
            </w:r>
            <w:r w:rsidRPr="005272DF">
              <w:rPr>
                <w:rFonts w:ascii="Times New Roman" w:hAnsi="Times New Roman" w:cs="Times New Roman"/>
                <w:bCs/>
                <w:color w:val="000000"/>
                <w:sz w:val="12"/>
                <w:szCs w:val="12"/>
                <w:shd w:val="clear" w:color="auto" w:fill="FFFFFF"/>
              </w:rPr>
              <w:t>  99/2021/429409477</w:t>
            </w:r>
            <w:r w:rsidRPr="005272DF">
              <w:rPr>
                <w:rFonts w:ascii="Times New Roman" w:eastAsia="Times New Roman" w:hAnsi="Times New Roman" w:cs="Times New Roman"/>
                <w:color w:val="000000" w:themeColor="text1"/>
                <w:sz w:val="12"/>
                <w:szCs w:val="12"/>
                <w:lang w:eastAsia="ru-RU"/>
              </w:rPr>
              <w:t xml:space="preserve">, </w:t>
            </w:r>
          </w:p>
          <w:p w14:paraId="21693C1A"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ФГИС ЕГРН, 09.11.2021</w:t>
            </w:r>
          </w:p>
        </w:tc>
      </w:tr>
      <w:tr w:rsidR="005272DF" w:rsidRPr="005272DF" w14:paraId="4D40D65E" w14:textId="77777777" w:rsidTr="005272DF">
        <w:tc>
          <w:tcPr>
            <w:tcW w:w="307" w:type="pct"/>
            <w:tcBorders>
              <w:top w:val="single" w:sz="8" w:space="0" w:color="000000"/>
              <w:left w:val="single" w:sz="8" w:space="0" w:color="000000"/>
              <w:bottom w:val="single" w:sz="8" w:space="0" w:color="000000"/>
              <w:right w:val="single" w:sz="8" w:space="0" w:color="000000"/>
            </w:tcBorders>
            <w:vAlign w:val="center"/>
          </w:tcPr>
          <w:p w14:paraId="17D601DB"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6</w:t>
            </w:r>
          </w:p>
        </w:tc>
        <w:tc>
          <w:tcPr>
            <w:tcW w:w="2659" w:type="pct"/>
            <w:tcBorders>
              <w:top w:val="single" w:sz="8" w:space="0" w:color="000000"/>
              <w:left w:val="single" w:sz="8" w:space="0" w:color="000000"/>
              <w:bottom w:val="single" w:sz="8" w:space="0" w:color="000000"/>
              <w:right w:val="single" w:sz="8" w:space="0" w:color="000000"/>
            </w:tcBorders>
          </w:tcPr>
          <w:p w14:paraId="0811FCDD"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Выписка из Единого государственного реестра недвижимости об объекте недвижимости - </w:t>
            </w:r>
            <w:r w:rsidRPr="005272DF">
              <w:rPr>
                <w:rFonts w:ascii="Times New Roman" w:hAnsi="Times New Roman" w:cs="Times New Roman"/>
                <w:color w:val="000000" w:themeColor="text1"/>
                <w:sz w:val="12"/>
                <w:szCs w:val="12"/>
              </w:rPr>
              <w:t xml:space="preserve">многоквартирном доме с кадастровым номером </w:t>
            </w:r>
            <w:r w:rsidRPr="005272DF">
              <w:rPr>
                <w:rFonts w:ascii="Times New Roman" w:hAnsi="Times New Roman" w:cs="Times New Roman"/>
                <w:bCs/>
                <w:color w:val="000000"/>
                <w:sz w:val="12"/>
                <w:szCs w:val="12"/>
                <w:shd w:val="clear" w:color="auto" w:fill="FFFFFF"/>
              </w:rPr>
              <w:t>63:31:1405011:184</w:t>
            </w:r>
          </w:p>
        </w:tc>
        <w:tc>
          <w:tcPr>
            <w:tcW w:w="2033" w:type="pct"/>
            <w:tcBorders>
              <w:top w:val="single" w:sz="8" w:space="0" w:color="000000"/>
              <w:left w:val="single" w:sz="8" w:space="0" w:color="000000"/>
              <w:bottom w:val="single" w:sz="8" w:space="0" w:color="000000"/>
              <w:right w:val="single" w:sz="8" w:space="0" w:color="000000"/>
            </w:tcBorders>
            <w:vAlign w:val="center"/>
          </w:tcPr>
          <w:p w14:paraId="351E56A5"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 xml:space="preserve">№ </w:t>
            </w:r>
            <w:r w:rsidRPr="005272DF">
              <w:rPr>
                <w:rFonts w:ascii="Times New Roman" w:hAnsi="Times New Roman" w:cs="Times New Roman"/>
                <w:bCs/>
                <w:color w:val="000000"/>
                <w:sz w:val="12"/>
                <w:szCs w:val="12"/>
                <w:shd w:val="clear" w:color="auto" w:fill="FFFFFF"/>
              </w:rPr>
              <w:t>  99/2021/429423333</w:t>
            </w:r>
            <w:r w:rsidRPr="005272DF">
              <w:rPr>
                <w:rFonts w:ascii="Times New Roman" w:eastAsia="Times New Roman" w:hAnsi="Times New Roman" w:cs="Times New Roman"/>
                <w:color w:val="000000" w:themeColor="text1"/>
                <w:sz w:val="12"/>
                <w:szCs w:val="12"/>
                <w:lang w:eastAsia="ru-RU"/>
              </w:rPr>
              <w:t xml:space="preserve">, </w:t>
            </w:r>
          </w:p>
          <w:p w14:paraId="67EEBFCC" w14:textId="77777777" w:rsidR="005272DF" w:rsidRPr="005272DF" w:rsidRDefault="005272DF" w:rsidP="005272DF">
            <w:pPr>
              <w:spacing w:after="0" w:line="240" w:lineRule="auto"/>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ФГИС ЕГРН, 09.11.2021</w:t>
            </w:r>
          </w:p>
        </w:tc>
      </w:tr>
      <w:tr w:rsidR="005272DF" w:rsidRPr="005272DF" w14:paraId="7594519D" w14:textId="77777777" w:rsidTr="005272DF">
        <w:tc>
          <w:tcPr>
            <w:tcW w:w="307" w:type="pct"/>
            <w:tcBorders>
              <w:top w:val="single" w:sz="8" w:space="0" w:color="000000"/>
              <w:left w:val="single" w:sz="8" w:space="0" w:color="000000"/>
              <w:bottom w:val="single" w:sz="8" w:space="0" w:color="000000"/>
              <w:right w:val="single" w:sz="8" w:space="0" w:color="000000"/>
            </w:tcBorders>
            <w:vAlign w:val="center"/>
          </w:tcPr>
          <w:p w14:paraId="4B6CA525" w14:textId="77777777" w:rsidR="005272DF" w:rsidRPr="005272DF" w:rsidRDefault="005272DF" w:rsidP="005272DF">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7</w:t>
            </w:r>
          </w:p>
        </w:tc>
        <w:tc>
          <w:tcPr>
            <w:tcW w:w="2659" w:type="pct"/>
            <w:tcBorders>
              <w:top w:val="single" w:sz="8" w:space="0" w:color="000000"/>
              <w:left w:val="single" w:sz="8" w:space="0" w:color="000000"/>
              <w:bottom w:val="single" w:sz="8" w:space="0" w:color="000000"/>
              <w:right w:val="single" w:sz="8" w:space="0" w:color="000000"/>
            </w:tcBorders>
          </w:tcPr>
          <w:p w14:paraId="220863D8" w14:textId="77777777" w:rsidR="005272DF" w:rsidRPr="005272DF" w:rsidRDefault="005272DF" w:rsidP="005272DF">
            <w:pPr>
              <w:spacing w:after="0" w:line="240" w:lineRule="auto"/>
              <w:ind w:right="60"/>
              <w:jc w:val="center"/>
              <w:rPr>
                <w:rFonts w:ascii="Times New Roman" w:eastAsia="Times New Roman" w:hAnsi="Times New Roman" w:cs="Times New Roman"/>
                <w:color w:val="000000" w:themeColor="text1"/>
                <w:sz w:val="12"/>
                <w:szCs w:val="12"/>
                <w:lang w:eastAsia="ru-RU"/>
              </w:rPr>
            </w:pPr>
            <w:r w:rsidRPr="005272DF">
              <w:rPr>
                <w:rFonts w:ascii="Times New Roman" w:hAnsi="Times New Roman" w:cs="Times New Roman"/>
                <w:sz w:val="12"/>
                <w:szCs w:val="12"/>
              </w:rPr>
              <w:t>Постановление «О подготовке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1, № 3, № 7, № 8, № 9 по улице Новостроевская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14:paraId="36EB226C" w14:textId="77777777" w:rsidR="005272DF" w:rsidRPr="005272DF" w:rsidRDefault="005272DF" w:rsidP="005272DF">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5272DF">
              <w:rPr>
                <w:rFonts w:ascii="Times New Roman" w:hAnsi="Times New Roman" w:cs="Times New Roman"/>
                <w:sz w:val="12"/>
                <w:szCs w:val="12"/>
              </w:rPr>
              <w:t xml:space="preserve">№ 55, Администрация сельского поселения Черновка муниципального района Сергиевский Самарской области, 25.11.2021 </w:t>
            </w:r>
          </w:p>
        </w:tc>
      </w:tr>
      <w:tr w:rsidR="005272DF" w:rsidRPr="005272DF" w14:paraId="6C183B1F" w14:textId="77777777" w:rsidTr="005272DF">
        <w:tc>
          <w:tcPr>
            <w:tcW w:w="307" w:type="pct"/>
            <w:tcBorders>
              <w:top w:val="single" w:sz="8" w:space="0" w:color="000000"/>
              <w:left w:val="single" w:sz="8" w:space="0" w:color="000000"/>
              <w:bottom w:val="single" w:sz="8" w:space="0" w:color="000000"/>
              <w:right w:val="single" w:sz="8" w:space="0" w:color="000000"/>
            </w:tcBorders>
            <w:vAlign w:val="center"/>
          </w:tcPr>
          <w:p w14:paraId="560BDFB5" w14:textId="77777777" w:rsidR="005272DF" w:rsidRPr="005272DF" w:rsidRDefault="005272DF" w:rsidP="005272DF">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8</w:t>
            </w:r>
          </w:p>
        </w:tc>
        <w:tc>
          <w:tcPr>
            <w:tcW w:w="2659" w:type="pct"/>
            <w:tcBorders>
              <w:top w:val="single" w:sz="8" w:space="0" w:color="000000"/>
              <w:left w:val="single" w:sz="8" w:space="0" w:color="000000"/>
              <w:bottom w:val="single" w:sz="8" w:space="0" w:color="000000"/>
              <w:right w:val="single" w:sz="8" w:space="0" w:color="000000"/>
            </w:tcBorders>
            <w:vAlign w:val="center"/>
          </w:tcPr>
          <w:p w14:paraId="2091FD58" w14:textId="77777777" w:rsidR="005272DF" w:rsidRPr="005272DF" w:rsidRDefault="005272DF" w:rsidP="005272DF">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Карта градостроительного зонирования сельского поселения Черновка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14:paraId="1BB0E39A" w14:textId="77777777" w:rsidR="005272DF" w:rsidRPr="005272DF" w:rsidRDefault="005272DF" w:rsidP="005272DF">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5272DF">
              <w:rPr>
                <w:rFonts w:ascii="Times New Roman" w:eastAsia="Times New Roman" w:hAnsi="Times New Roman" w:cs="Times New Roman"/>
                <w:color w:val="000000" w:themeColor="text1"/>
                <w:sz w:val="12"/>
                <w:szCs w:val="12"/>
                <w:lang w:eastAsia="ru-RU"/>
              </w:rPr>
              <w:t>ГУП Самарский области институт «ТеррНИИгражданпроект», 2021, ООО «ОКТОГОН», 2021, М 1:5000</w:t>
            </w:r>
          </w:p>
        </w:tc>
      </w:tr>
    </w:tbl>
    <w:p w14:paraId="620F1F5B" w14:textId="77777777" w:rsidR="0038262C" w:rsidRDefault="0038262C" w:rsidP="0038262C">
      <w:pPr>
        <w:tabs>
          <w:tab w:val="left" w:pos="0"/>
        </w:tabs>
        <w:spacing w:after="0" w:line="240" w:lineRule="auto"/>
        <w:ind w:firstLine="284"/>
        <w:jc w:val="center"/>
        <w:rPr>
          <w:rFonts w:ascii="Times New Roman" w:hAnsi="Times New Roman" w:cs="Times New Roman"/>
          <w:sz w:val="12"/>
          <w:szCs w:val="12"/>
        </w:rPr>
      </w:pPr>
    </w:p>
    <w:p w14:paraId="44DB7073" w14:textId="2FF6858B" w:rsidR="005272DF" w:rsidRPr="005272DF" w:rsidRDefault="005272DF" w:rsidP="005272DF">
      <w:pPr>
        <w:tabs>
          <w:tab w:val="left" w:pos="0"/>
        </w:tabs>
        <w:spacing w:after="0" w:line="240" w:lineRule="auto"/>
        <w:ind w:firstLine="284"/>
        <w:jc w:val="center"/>
        <w:rPr>
          <w:rFonts w:ascii="Times New Roman" w:hAnsi="Times New Roman" w:cs="Times New Roman"/>
          <w:sz w:val="12"/>
          <w:szCs w:val="12"/>
        </w:rPr>
      </w:pPr>
      <w:r w:rsidRPr="005272DF">
        <w:rPr>
          <w:rFonts w:ascii="Times New Roman" w:hAnsi="Times New Roman" w:cs="Times New Roman"/>
          <w:sz w:val="12"/>
          <w:szCs w:val="12"/>
        </w:rPr>
        <w:t>Список использова</w:t>
      </w:r>
      <w:r>
        <w:rPr>
          <w:rFonts w:ascii="Times New Roman" w:hAnsi="Times New Roman" w:cs="Times New Roman"/>
          <w:sz w:val="12"/>
          <w:szCs w:val="12"/>
        </w:rPr>
        <w:t>нных нормативных правовых актов</w:t>
      </w:r>
    </w:p>
    <w:p w14:paraId="3175B788" w14:textId="77777777" w:rsidR="005272DF" w:rsidRPr="005272DF" w:rsidRDefault="005272DF" w:rsidP="005272DF">
      <w:pPr>
        <w:tabs>
          <w:tab w:val="left" w:pos="0"/>
        </w:tabs>
        <w:spacing w:after="0" w:line="240" w:lineRule="auto"/>
        <w:ind w:firstLine="284"/>
        <w:jc w:val="both"/>
        <w:rPr>
          <w:rFonts w:ascii="Times New Roman" w:hAnsi="Times New Roman" w:cs="Times New Roman"/>
          <w:sz w:val="12"/>
          <w:szCs w:val="12"/>
        </w:rPr>
      </w:pPr>
      <w:r w:rsidRPr="005272DF">
        <w:rPr>
          <w:rFonts w:ascii="Times New Roman" w:hAnsi="Times New Roman" w:cs="Times New Roman"/>
          <w:sz w:val="12"/>
          <w:szCs w:val="12"/>
        </w:rPr>
        <w:t>1. Земельный кодекс Российской Федерации;</w:t>
      </w:r>
    </w:p>
    <w:p w14:paraId="0C0EA863" w14:textId="77777777" w:rsidR="005272DF" w:rsidRPr="005272DF" w:rsidRDefault="005272DF" w:rsidP="005272DF">
      <w:pPr>
        <w:tabs>
          <w:tab w:val="left" w:pos="0"/>
        </w:tabs>
        <w:spacing w:after="0" w:line="240" w:lineRule="auto"/>
        <w:ind w:firstLine="284"/>
        <w:jc w:val="both"/>
        <w:rPr>
          <w:rFonts w:ascii="Times New Roman" w:hAnsi="Times New Roman" w:cs="Times New Roman"/>
          <w:sz w:val="12"/>
          <w:szCs w:val="12"/>
        </w:rPr>
      </w:pPr>
      <w:r w:rsidRPr="005272DF">
        <w:rPr>
          <w:rFonts w:ascii="Times New Roman" w:hAnsi="Times New Roman" w:cs="Times New Roman"/>
          <w:sz w:val="12"/>
          <w:szCs w:val="12"/>
        </w:rPr>
        <w:t>2. Градостроительный кодекс Российской Федерации;</w:t>
      </w:r>
    </w:p>
    <w:p w14:paraId="295E987C" w14:textId="77777777" w:rsidR="005272DF" w:rsidRPr="005272DF" w:rsidRDefault="005272DF" w:rsidP="005272DF">
      <w:pPr>
        <w:tabs>
          <w:tab w:val="left" w:pos="0"/>
        </w:tabs>
        <w:spacing w:after="0" w:line="240" w:lineRule="auto"/>
        <w:ind w:firstLine="284"/>
        <w:jc w:val="both"/>
        <w:rPr>
          <w:rFonts w:ascii="Times New Roman" w:hAnsi="Times New Roman" w:cs="Times New Roman"/>
          <w:sz w:val="12"/>
          <w:szCs w:val="12"/>
        </w:rPr>
      </w:pPr>
      <w:r w:rsidRPr="005272DF">
        <w:rPr>
          <w:rFonts w:ascii="Times New Roman" w:hAnsi="Times New Roman" w:cs="Times New Roman"/>
          <w:sz w:val="12"/>
          <w:szCs w:val="12"/>
        </w:rPr>
        <w:t>3. Гражданский кодекс Российской Федерации;</w:t>
      </w:r>
    </w:p>
    <w:p w14:paraId="2D0CA191" w14:textId="77777777" w:rsidR="005272DF" w:rsidRPr="005272DF" w:rsidRDefault="005272DF" w:rsidP="005272DF">
      <w:pPr>
        <w:tabs>
          <w:tab w:val="left" w:pos="0"/>
        </w:tabs>
        <w:spacing w:after="0" w:line="240" w:lineRule="auto"/>
        <w:ind w:firstLine="284"/>
        <w:jc w:val="both"/>
        <w:rPr>
          <w:rFonts w:ascii="Times New Roman" w:hAnsi="Times New Roman" w:cs="Times New Roman"/>
          <w:sz w:val="12"/>
          <w:szCs w:val="12"/>
        </w:rPr>
      </w:pPr>
      <w:r w:rsidRPr="005272DF">
        <w:rPr>
          <w:rFonts w:ascii="Times New Roman" w:hAnsi="Times New Roman" w:cs="Times New Roman"/>
          <w:sz w:val="12"/>
          <w:szCs w:val="12"/>
        </w:rPr>
        <w:t>4. Жилищный кодекс Российской Федерации;</w:t>
      </w:r>
    </w:p>
    <w:p w14:paraId="589F0D51" w14:textId="77777777" w:rsidR="005272DF" w:rsidRPr="005272DF" w:rsidRDefault="005272DF" w:rsidP="005272DF">
      <w:pPr>
        <w:tabs>
          <w:tab w:val="left" w:pos="0"/>
        </w:tabs>
        <w:spacing w:after="0" w:line="240" w:lineRule="auto"/>
        <w:ind w:firstLine="284"/>
        <w:jc w:val="both"/>
        <w:rPr>
          <w:rFonts w:ascii="Times New Roman" w:hAnsi="Times New Roman" w:cs="Times New Roman"/>
          <w:sz w:val="12"/>
          <w:szCs w:val="12"/>
        </w:rPr>
      </w:pPr>
      <w:r w:rsidRPr="005272DF">
        <w:rPr>
          <w:rFonts w:ascii="Times New Roman" w:hAnsi="Times New Roman" w:cs="Times New Roman"/>
          <w:sz w:val="12"/>
          <w:szCs w:val="12"/>
        </w:rPr>
        <w:t>5. Федеральный закон от 25.10.2001 № 137-ФЗ «О введении в действие Земельного кодекса Российской Федерации»;</w:t>
      </w:r>
    </w:p>
    <w:p w14:paraId="68CECDDD" w14:textId="77777777" w:rsidR="005272DF" w:rsidRPr="005272DF" w:rsidRDefault="005272DF" w:rsidP="005272DF">
      <w:pPr>
        <w:tabs>
          <w:tab w:val="left" w:pos="0"/>
        </w:tabs>
        <w:spacing w:after="0" w:line="240" w:lineRule="auto"/>
        <w:ind w:firstLine="284"/>
        <w:jc w:val="both"/>
        <w:rPr>
          <w:rFonts w:ascii="Times New Roman" w:hAnsi="Times New Roman" w:cs="Times New Roman"/>
          <w:sz w:val="12"/>
          <w:szCs w:val="12"/>
        </w:rPr>
      </w:pPr>
      <w:r w:rsidRPr="005272DF">
        <w:rPr>
          <w:rFonts w:ascii="Times New Roman" w:hAnsi="Times New Roman" w:cs="Times New Roman"/>
          <w:sz w:val="12"/>
          <w:szCs w:val="12"/>
        </w:rPr>
        <w:t>6. Федеральный закон от 13.07.2015 № 218-ФЗ «О государственной регистрации недвижимости»;</w:t>
      </w:r>
    </w:p>
    <w:p w14:paraId="60BC97A3" w14:textId="77777777" w:rsidR="005272DF" w:rsidRPr="005272DF" w:rsidRDefault="005272DF" w:rsidP="005272DF">
      <w:pPr>
        <w:tabs>
          <w:tab w:val="left" w:pos="0"/>
        </w:tabs>
        <w:spacing w:after="0" w:line="240" w:lineRule="auto"/>
        <w:ind w:firstLine="284"/>
        <w:jc w:val="both"/>
        <w:rPr>
          <w:rFonts w:ascii="Times New Roman" w:hAnsi="Times New Roman" w:cs="Times New Roman"/>
          <w:sz w:val="12"/>
          <w:szCs w:val="12"/>
        </w:rPr>
      </w:pPr>
      <w:r w:rsidRPr="005272DF">
        <w:rPr>
          <w:rFonts w:ascii="Times New Roman" w:hAnsi="Times New Roman" w:cs="Times New Roman"/>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14:paraId="3E1227D3" w14:textId="77777777" w:rsidR="005272DF" w:rsidRPr="005272DF" w:rsidRDefault="005272DF" w:rsidP="005272DF">
      <w:pPr>
        <w:tabs>
          <w:tab w:val="left" w:pos="0"/>
        </w:tabs>
        <w:spacing w:after="0" w:line="240" w:lineRule="auto"/>
        <w:ind w:firstLine="284"/>
        <w:jc w:val="both"/>
        <w:rPr>
          <w:rFonts w:ascii="Times New Roman" w:hAnsi="Times New Roman" w:cs="Times New Roman"/>
          <w:sz w:val="12"/>
          <w:szCs w:val="12"/>
        </w:rPr>
      </w:pPr>
      <w:r w:rsidRPr="005272DF">
        <w:rPr>
          <w:rFonts w:ascii="Times New Roman" w:hAnsi="Times New Roman" w:cs="Times New Roman"/>
          <w:sz w:val="12"/>
          <w:szCs w:val="12"/>
        </w:rPr>
        <w:lastRenderedPageBreak/>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14:paraId="598E9ACC" w14:textId="77777777" w:rsidR="005272DF" w:rsidRPr="005272DF" w:rsidRDefault="005272DF" w:rsidP="005272DF">
      <w:pPr>
        <w:tabs>
          <w:tab w:val="left" w:pos="0"/>
        </w:tabs>
        <w:spacing w:after="0" w:line="240" w:lineRule="auto"/>
        <w:ind w:firstLine="284"/>
        <w:jc w:val="both"/>
        <w:rPr>
          <w:rFonts w:ascii="Times New Roman" w:hAnsi="Times New Roman" w:cs="Times New Roman"/>
          <w:sz w:val="12"/>
          <w:szCs w:val="12"/>
        </w:rPr>
      </w:pPr>
      <w:r w:rsidRPr="005272DF">
        <w:rPr>
          <w:rFonts w:ascii="Times New Roman"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14:paraId="73CA9D17" w14:textId="4ED57972" w:rsidR="005272DF" w:rsidRPr="00C45E3E" w:rsidRDefault="005272DF" w:rsidP="005272DF">
      <w:pPr>
        <w:tabs>
          <w:tab w:val="left" w:pos="0"/>
        </w:tabs>
        <w:spacing w:after="0" w:line="240" w:lineRule="auto"/>
        <w:ind w:firstLine="284"/>
        <w:jc w:val="both"/>
        <w:rPr>
          <w:rFonts w:ascii="Times New Roman" w:hAnsi="Times New Roman" w:cs="Times New Roman"/>
          <w:sz w:val="12"/>
          <w:szCs w:val="12"/>
        </w:rPr>
      </w:pPr>
      <w:r w:rsidRPr="005272DF">
        <w:rPr>
          <w:rFonts w:ascii="Times New Roman" w:hAnsi="Times New Roman" w:cs="Times New Roman"/>
          <w:sz w:val="12"/>
          <w:szCs w:val="12"/>
        </w:rPr>
        <w:t>10. Правила землепользования и застройки сельского поселения Черновка муниципального района Сергиевский Самарской области, утверждённые решением собрания представителей сельского поселения Черновка муниципального района Сергиевский Самарской области от  27.12.2013 № 29  (в редакции решения собрания представителей сельского поселения Черновка муниципального района Сергиевский Самарской области от 31.08.2021 № 28).</w:t>
      </w:r>
    </w:p>
    <w:p w14:paraId="1B3D16CB" w14:textId="77777777" w:rsidR="00C45E3E" w:rsidRDefault="00C45E3E" w:rsidP="00C45E3E">
      <w:pPr>
        <w:tabs>
          <w:tab w:val="left" w:pos="0"/>
        </w:tabs>
        <w:spacing w:after="0" w:line="240" w:lineRule="auto"/>
        <w:ind w:firstLine="284"/>
        <w:jc w:val="both"/>
        <w:rPr>
          <w:rFonts w:ascii="Times New Roman" w:hAnsi="Times New Roman" w:cs="Times New Roman"/>
          <w:sz w:val="12"/>
          <w:szCs w:val="12"/>
        </w:rPr>
      </w:pPr>
    </w:p>
    <w:p w14:paraId="2D075CB8" w14:textId="0A5790C4"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sidRPr="008045C8">
        <w:rPr>
          <w:rFonts w:ascii="Times New Roman" w:hAnsi="Times New Roman" w:cs="Times New Roman"/>
          <w:sz w:val="12"/>
          <w:szCs w:val="12"/>
        </w:rPr>
        <w:t xml:space="preserve">ИНФОРМАЦИОННОЕ </w:t>
      </w:r>
      <w:r>
        <w:rPr>
          <w:rFonts w:ascii="Times New Roman" w:hAnsi="Times New Roman" w:cs="Times New Roman"/>
          <w:sz w:val="12"/>
          <w:szCs w:val="12"/>
        </w:rPr>
        <w:t>СООБЩЕНИЕ О ПРОВЕДЕНИИ АУКЦИОНА</w:t>
      </w:r>
    </w:p>
    <w:p w14:paraId="0E7CB87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№16-р от 17.01.2022г. «О выставлении на аукцион на право заключения договора аренды земельного участка с видом разрешенного использования: малоэтажная многоквартирная жилая застройка» сообщает, что 21 февраля 2021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договора аренды земельного участка - Земельный участок, кадастровый номер 63:31:1101011:1538, площадь 1511 кв.м., категории земель - земли населенных пунктов, с разрешенным использованием: малоэтажная многоквартирная жилая застройка, расположенный по адресу: Самарская область, муниципальный район Сергиевский, сельское поселение Сургут, п. Сургут, улица Первомайская.</w:t>
      </w:r>
    </w:p>
    <w:p w14:paraId="61BD7AD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Обременения: не зарегистрированы.</w:t>
      </w:r>
    </w:p>
    <w:p w14:paraId="3D1F044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Начальная цена предмета торгов: 67750,00 рублей в год. </w:t>
      </w:r>
    </w:p>
    <w:p w14:paraId="69F477D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Шаг аукциона:  2032,50 рублей. </w:t>
      </w:r>
    </w:p>
    <w:p w14:paraId="62A5DDE6"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Сумма задатка: 33875,00 рублей.</w:t>
      </w:r>
    </w:p>
    <w:p w14:paraId="103EB140"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Срок аренды - 10 лет</w:t>
      </w:r>
    </w:p>
    <w:p w14:paraId="5B377FD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14:paraId="7B2FB56A"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Согласно Правил землепользования и застройки сельского поселения Сургут м.р. Сергиевский Самарской области утвержденных решением собрания представителей с.п. Сургут муниципального района Сергиевский Самарской области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Ж2, Минимальная площадь земельного участка для многоквартирной жилой застройки до трех этажей – 200 м., предельная высота зданий, строений, сооружений – 15 м., минимальный отступ от границ земельных участков до отдельно стоящих зданий – 3 м., максимальный процент застройки в границах земельного участка – 50%, минимальный отступ (бытовой разрыв) между зданиями многоквартирной жилой застройки – 10 м.</w:t>
      </w:r>
    </w:p>
    <w:p w14:paraId="382EC6F9"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Технические условия подключения объектов, к сетям инженерно-технического обеспечения проектируемых объектов в границах земельных участков.</w:t>
      </w:r>
    </w:p>
    <w:p w14:paraId="75941B4A"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На основании сведений вх.№348/42 от 14.12.2021г.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14:paraId="4DE7E81C"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В соответствии с приказами:</w:t>
      </w:r>
    </w:p>
    <w:p w14:paraId="54C04852"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14:paraId="6FA35CEF"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2. 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14:paraId="1F89581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На основании сведений общества с ограниченной ответственностью «Сервисная Коммунальная Компания»</w:t>
      </w:r>
    </w:p>
    <w:p w14:paraId="7305BC7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1. Присоединение произвести к существующему ПВХ водопроводу Ǿ 160 мм в существующем колодце по ул. Первомайской при помощи соединения типа «Сиделка» (ГОСТ 12.3.003-75, 52134-2003).</w:t>
      </w:r>
    </w:p>
    <w:p w14:paraId="3E1B9445"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4313E4B9"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3.  В месте врезки установить запорную арматуру (ГОСТ 26304-84).</w:t>
      </w:r>
    </w:p>
    <w:p w14:paraId="6D3A55E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4. Трубопровод на здание выполнить из сертифицированного материала, трубой ПВХ на глубине 2,2 м (ГОСТ 18599-2001).</w:t>
      </w:r>
    </w:p>
    <w:p w14:paraId="71FDC6A5"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14:paraId="2FBA9869"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6. Земляные работы производить в соответствии с «Ордером на право производства земляных работ».</w:t>
      </w:r>
    </w:p>
    <w:p w14:paraId="2475C059"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7. Предельная свободная мощность водопровода 0,8 м.куб в час, при скорости потока воды 1,2 м/с и внутреннем диаметре трубопровода не более 20 мм.</w:t>
      </w:r>
    </w:p>
    <w:p w14:paraId="5460E5C1"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8.  После производства земляных работ выполнить планировку места прокладки водопровода.</w:t>
      </w:r>
    </w:p>
    <w:p w14:paraId="245B0BA2"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9.  Приемку выполненных работ производит ООО «Сервисная Коммунальная Компания» по письменному запросу.</w:t>
      </w:r>
    </w:p>
    <w:p w14:paraId="53DA1C9E"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10. Заключить с ООО «Сервисная Коммунальная Компания» договор на отпуск воды.</w:t>
      </w:r>
    </w:p>
    <w:p w14:paraId="7188C046"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11. Срок действия технических условий – 3 года.</w:t>
      </w:r>
    </w:p>
    <w:p w14:paraId="45DC49BE" w14:textId="5B6B5F9E"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12. Врезку в существующий водопровод производят специалисты ООО «СКК» после выполнения пунктов 1-11</w:t>
      </w:r>
      <w:r>
        <w:rPr>
          <w:rFonts w:ascii="Times New Roman" w:hAnsi="Times New Roman" w:cs="Times New Roman"/>
          <w:sz w:val="12"/>
          <w:szCs w:val="12"/>
        </w:rPr>
        <w:t xml:space="preserve"> настоящих технических условий.</w:t>
      </w:r>
    </w:p>
    <w:p w14:paraId="2F05E71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В соответствии с письмом Общества с ограниченной ответственностью «Средневолжская газовая компания» техническая возможность присоединения к сети газораспределения объектов капитального строительства имеется.</w:t>
      </w:r>
    </w:p>
    <w:p w14:paraId="107E90B5"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lastRenderedPageBreak/>
        <w:t>Кроме того, сообщаем запрашиваемую информацию, а именно:</w:t>
      </w:r>
    </w:p>
    <w:p w14:paraId="62822A32"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1. максимальная нагрузка (часовой расход газа) – 15 м3/час;</w:t>
      </w:r>
    </w:p>
    <w:p w14:paraId="3699B41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14:paraId="419E3D0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14:paraId="6E98269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14:paraId="5E0E0C2E"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сети ООО «СВГК»;</w:t>
      </w:r>
    </w:p>
    <w:p w14:paraId="5BF634EC"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0F593760"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14:paraId="6DDF2FBA" w14:textId="529EA345"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14:paraId="2636D8B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Заявки на участие в аукционе принимаются ежедневно в рабочие дни с 24 января 2022 г. по 15 февраля 2022 г. (выходные дни: суббота, воскресенье) с 10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14:paraId="212414AF"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Дата определения участников аукциона: 17 февраля 2022 г.</w:t>
      </w:r>
    </w:p>
    <w:p w14:paraId="56A60CCB" w14:textId="7D19E70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Регистрация участников аукциона будет осуществляться 21 февраля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14:paraId="3B45B82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Для участия в аукционе заявители представляют следующие документы:</w:t>
      </w:r>
    </w:p>
    <w:p w14:paraId="7CB6109F"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14:paraId="6FA891E7"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2. Копии документов, удостоверяющих личность (для физических лиц).</w:t>
      </w:r>
    </w:p>
    <w:p w14:paraId="30F24BB9"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A4FB4F9"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4. Документы, подтверждающие внесение задатка. </w:t>
      </w:r>
    </w:p>
    <w:p w14:paraId="3EDE9A36"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14:paraId="7CCED6B7"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2610272A"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54BB335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2CACD26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7D110F7C"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128C063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0D7B46A"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14:paraId="0E311C1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Основаниями не допуска заявителя к участию в аукционе являются:</w:t>
      </w:r>
    </w:p>
    <w:p w14:paraId="0D0EEF61"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14:paraId="110213FD"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2) непоступление задатка на дату рассмотрения заявок на участие в аукционе;</w:t>
      </w:r>
    </w:p>
    <w:p w14:paraId="17C589C9"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043925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0B515DBC"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Порядок проведения аукциона.</w:t>
      </w:r>
    </w:p>
    <w:p w14:paraId="4B85B822"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1. Аукцион проводится в указанном в извещении о проведении аукциона месте, в соответствующий день и час.</w:t>
      </w:r>
    </w:p>
    <w:p w14:paraId="63F5CB16"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2. Аукцион проводится в следующем порядке:</w:t>
      </w:r>
    </w:p>
    <w:p w14:paraId="677D09E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а) аукцион ведет аукционист;</w:t>
      </w:r>
    </w:p>
    <w:p w14:paraId="42F27109"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14:paraId="69E738FD"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14:paraId="66823021"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14:paraId="2B7D433F"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7F8998E1"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lastRenderedPageBreak/>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5CBAFD80"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0C9C0AD1"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5957BC4E"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15DFE80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14:paraId="49D46F3D"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75BC612E"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48E67E68" w14:textId="3723C9C1"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w:t>
      </w:r>
      <w:r>
        <w:rPr>
          <w:rFonts w:ascii="Times New Roman" w:hAnsi="Times New Roman" w:cs="Times New Roman"/>
          <w:sz w:val="12"/>
          <w:szCs w:val="12"/>
        </w:rPr>
        <w:t>тернет».</w:t>
      </w:r>
    </w:p>
    <w:p w14:paraId="4D8C3C2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Банковские реквизиты для внесения задатка: </w:t>
      </w:r>
    </w:p>
    <w:p w14:paraId="17EBFB2F"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28CAC159" w14:textId="77777777" w:rsidR="008045C8" w:rsidRPr="008045C8" w:rsidRDefault="008045C8" w:rsidP="008045C8">
      <w:pPr>
        <w:tabs>
          <w:tab w:val="left" w:pos="0"/>
        </w:tabs>
        <w:spacing w:after="0" w:line="240" w:lineRule="auto"/>
        <w:jc w:val="both"/>
        <w:rPr>
          <w:rFonts w:ascii="Times New Roman" w:hAnsi="Times New Roman" w:cs="Times New Roman"/>
          <w:sz w:val="12"/>
          <w:szCs w:val="12"/>
        </w:rPr>
      </w:pPr>
    </w:p>
    <w:p w14:paraId="0B5D1A11" w14:textId="562311F7"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sidRPr="008045C8">
        <w:rPr>
          <w:rFonts w:ascii="Times New Roman" w:hAnsi="Times New Roman" w:cs="Times New Roman"/>
          <w:sz w:val="12"/>
          <w:szCs w:val="12"/>
        </w:rPr>
        <w:t>Проект договора аренды земельного участка</w:t>
      </w:r>
    </w:p>
    <w:p w14:paraId="43D068C2" w14:textId="70CE9C89"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село Сергиевск Самарской области</w:t>
      </w:r>
      <w:r>
        <w:rPr>
          <w:rFonts w:ascii="Times New Roman" w:hAnsi="Times New Roman" w:cs="Times New Roman"/>
          <w:sz w:val="12"/>
          <w:szCs w:val="12"/>
        </w:rPr>
        <w:t xml:space="preserve">                                                                                                                       </w:t>
      </w:r>
      <w:r>
        <w:rPr>
          <w:rFonts w:ascii="Times New Roman" w:hAnsi="Times New Roman" w:cs="Times New Roman"/>
          <w:sz w:val="12"/>
          <w:szCs w:val="12"/>
        </w:rPr>
        <w:tab/>
        <w:t>Дата заключения договора</w:t>
      </w:r>
    </w:p>
    <w:p w14:paraId="673268AC" w14:textId="589A6711"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14:paraId="13E67597" w14:textId="0E5BB038"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8045C8">
        <w:rPr>
          <w:rFonts w:ascii="Times New Roman" w:hAnsi="Times New Roman" w:cs="Times New Roman"/>
          <w:sz w:val="12"/>
          <w:szCs w:val="12"/>
        </w:rPr>
        <w:t>Предмет договора.</w:t>
      </w:r>
    </w:p>
    <w:p w14:paraId="0B39D2F0"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14:paraId="635A911C" w14:textId="631504DE" w:rsid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14:paraId="38689436"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p>
    <w:p w14:paraId="247DC7C6" w14:textId="491B3B44"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8045C8">
        <w:rPr>
          <w:rFonts w:ascii="Times New Roman" w:hAnsi="Times New Roman" w:cs="Times New Roman"/>
          <w:sz w:val="12"/>
          <w:szCs w:val="12"/>
        </w:rPr>
        <w:t>Обременения земельного участка.</w:t>
      </w:r>
    </w:p>
    <w:p w14:paraId="428E83B1" w14:textId="30E84173"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14:paraId="705EE89A" w14:textId="078BF4B5"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8045C8">
        <w:rPr>
          <w:rFonts w:ascii="Times New Roman" w:hAnsi="Times New Roman" w:cs="Times New Roman"/>
          <w:sz w:val="12"/>
          <w:szCs w:val="12"/>
        </w:rPr>
        <w:t>Срок договора.</w:t>
      </w:r>
    </w:p>
    <w:p w14:paraId="040E4AD8" w14:textId="44ED9E18"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8045C8">
        <w:rPr>
          <w:rFonts w:ascii="Times New Roman" w:hAnsi="Times New Roman" w:cs="Times New Roman"/>
          <w:sz w:val="12"/>
          <w:szCs w:val="12"/>
        </w:rPr>
        <w:t>Срок аренды «Участка» устанавливается с _____ по _______.</w:t>
      </w:r>
    </w:p>
    <w:p w14:paraId="3359ED5A" w14:textId="4F6CB58D"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8045C8">
        <w:rPr>
          <w:rFonts w:ascii="Times New Roman"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14:paraId="1BF367F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p>
    <w:p w14:paraId="63E85980" w14:textId="52D6EE21"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8045C8">
        <w:rPr>
          <w:rFonts w:ascii="Times New Roman" w:hAnsi="Times New Roman" w:cs="Times New Roman"/>
          <w:sz w:val="12"/>
          <w:szCs w:val="12"/>
        </w:rPr>
        <w:t>Арендная плата.</w:t>
      </w:r>
    </w:p>
    <w:p w14:paraId="63BE7D7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1DE0CCCD"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541D8447"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0B686D4A"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40356D06"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4.4. Арендная плата начисляется с _______.</w:t>
      </w:r>
    </w:p>
    <w:p w14:paraId="5CA46169"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2939D801"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2B20768E"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p>
    <w:p w14:paraId="1770F769" w14:textId="5AAB66B8"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8045C8">
        <w:rPr>
          <w:rFonts w:ascii="Times New Roman" w:hAnsi="Times New Roman" w:cs="Times New Roman"/>
          <w:sz w:val="12"/>
          <w:szCs w:val="12"/>
        </w:rPr>
        <w:t>Права и обязанности сторон.</w:t>
      </w:r>
    </w:p>
    <w:p w14:paraId="63D0381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5.1. «Арендодатель» имеет право:</w:t>
      </w:r>
    </w:p>
    <w:p w14:paraId="4605502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54E0DB0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513FAD3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lastRenderedPageBreak/>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12E481EE"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5.2. «Арендодатель» обязан:</w:t>
      </w:r>
    </w:p>
    <w:p w14:paraId="6359395D"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5.2.1. Выполнять в полном объеме все условия Договора.</w:t>
      </w:r>
    </w:p>
    <w:p w14:paraId="70FA7D9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54B0539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0B844E0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5.3. «Арендатор» имеет право:</w:t>
      </w:r>
    </w:p>
    <w:p w14:paraId="6DB251E2"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5.3.1. Использовать «Участок» на условиях, установленных Договором.</w:t>
      </w:r>
    </w:p>
    <w:p w14:paraId="6CFC482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5.4. «Арендатор» обязан:</w:t>
      </w:r>
    </w:p>
    <w:p w14:paraId="2569068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5.4.1. Выполнять в полном объеме все условия Договора.</w:t>
      </w:r>
    </w:p>
    <w:p w14:paraId="492BC3A7"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2EFDC55F"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5.4.3. Уплачивать в размере и на условиях, установленных договором, арендную плату.</w:t>
      </w:r>
    </w:p>
    <w:p w14:paraId="58898FF9"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06521B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32CB56A7"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DC8111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3F44AA0C"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5.5. «Арендодатель» и «Арендатор» имеют иные права и несут иные обязанности, установленные законодательством РФ.</w:t>
      </w:r>
    </w:p>
    <w:p w14:paraId="483C708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p>
    <w:p w14:paraId="51B54FD8" w14:textId="10293630"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8045C8">
        <w:rPr>
          <w:rFonts w:ascii="Times New Roman" w:hAnsi="Times New Roman" w:cs="Times New Roman"/>
          <w:sz w:val="12"/>
          <w:szCs w:val="12"/>
        </w:rPr>
        <w:t>Ответственность сторон.</w:t>
      </w:r>
    </w:p>
    <w:p w14:paraId="33C4EDC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24E2E31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2F2F474B"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43CEE2D6"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2E0F65E"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p>
    <w:p w14:paraId="3B58710E" w14:textId="6F26AA14"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8045C8">
        <w:rPr>
          <w:rFonts w:ascii="Times New Roman" w:hAnsi="Times New Roman" w:cs="Times New Roman"/>
          <w:sz w:val="12"/>
          <w:szCs w:val="12"/>
        </w:rPr>
        <w:t>Изменение, расторжение и прекращение Договора.</w:t>
      </w:r>
    </w:p>
    <w:p w14:paraId="4AF5F822"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14:paraId="593D0638" w14:textId="3D52D3D6"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3242CE24" w14:textId="50E40A80"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платы</w:t>
      </w:r>
      <w:r>
        <w:rPr>
          <w:rFonts w:ascii="Times New Roman" w:hAnsi="Times New Roman" w:cs="Times New Roman"/>
          <w:sz w:val="12"/>
          <w:szCs w:val="12"/>
        </w:rPr>
        <w:t xml:space="preserve"> и уплате неустойки (пени). </w:t>
      </w:r>
    </w:p>
    <w:p w14:paraId="47EB1BCF" w14:textId="39B6ECF7"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8045C8">
        <w:rPr>
          <w:rFonts w:ascii="Times New Roman" w:hAnsi="Times New Roman" w:cs="Times New Roman"/>
          <w:sz w:val="12"/>
          <w:szCs w:val="12"/>
        </w:rPr>
        <w:t>Рассмотрение и урегулирование споров.</w:t>
      </w:r>
    </w:p>
    <w:p w14:paraId="2196C126"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2F7C865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p>
    <w:p w14:paraId="573A0ED8" w14:textId="44161EA2"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8045C8">
        <w:rPr>
          <w:rFonts w:ascii="Times New Roman" w:hAnsi="Times New Roman" w:cs="Times New Roman"/>
          <w:sz w:val="12"/>
          <w:szCs w:val="12"/>
        </w:rPr>
        <w:t>Неотъемлемой частью договора является.</w:t>
      </w:r>
    </w:p>
    <w:p w14:paraId="69585580"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7CD4F1F4"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9.2. Неотъемлемой частью договора является акт приема-передачи земельного участка.</w:t>
      </w:r>
    </w:p>
    <w:p w14:paraId="1053116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p>
    <w:p w14:paraId="5DCF8EAF" w14:textId="73192011"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8045C8">
        <w:rPr>
          <w:rFonts w:ascii="Times New Roman" w:hAnsi="Times New Roman" w:cs="Times New Roman"/>
          <w:sz w:val="12"/>
          <w:szCs w:val="12"/>
        </w:rPr>
        <w:t>Адреса и подписи  сторон.</w:t>
      </w:r>
    </w:p>
    <w:p w14:paraId="7EA1A97C"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«Арендодатель»:</w:t>
      </w:r>
    </w:p>
    <w:p w14:paraId="03323D12" w14:textId="05E1253C"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14:paraId="54A0857F" w14:textId="199DDCE4"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r w:rsidRPr="008045C8">
        <w:rPr>
          <w:rFonts w:ascii="Times New Roman" w:hAnsi="Times New Roman" w:cs="Times New Roman"/>
          <w:sz w:val="12"/>
          <w:szCs w:val="12"/>
        </w:rPr>
        <w:tab/>
      </w:r>
    </w:p>
    <w:p w14:paraId="647CC36A" w14:textId="3EE0A7F2"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sidRPr="008045C8">
        <w:rPr>
          <w:rFonts w:ascii="Times New Roman" w:hAnsi="Times New Roman" w:cs="Times New Roman"/>
          <w:sz w:val="12"/>
          <w:szCs w:val="12"/>
        </w:rPr>
        <w:t>Форма заявки на участие в аукционе</w:t>
      </w:r>
    </w:p>
    <w:p w14:paraId="2161B55E" w14:textId="77777777" w:rsidR="008045C8" w:rsidRPr="008045C8" w:rsidRDefault="008045C8" w:rsidP="008045C8">
      <w:pPr>
        <w:tabs>
          <w:tab w:val="left" w:pos="0"/>
        </w:tabs>
        <w:spacing w:after="0" w:line="240" w:lineRule="auto"/>
        <w:ind w:firstLine="284"/>
        <w:jc w:val="right"/>
        <w:rPr>
          <w:rFonts w:ascii="Times New Roman" w:hAnsi="Times New Roman" w:cs="Times New Roman"/>
          <w:sz w:val="12"/>
          <w:szCs w:val="12"/>
        </w:rPr>
      </w:pPr>
      <w:r w:rsidRPr="008045C8">
        <w:rPr>
          <w:rFonts w:ascii="Times New Roman" w:hAnsi="Times New Roman" w:cs="Times New Roman"/>
          <w:sz w:val="12"/>
          <w:szCs w:val="12"/>
        </w:rPr>
        <w:t>Регистрационный  номер_______</w:t>
      </w:r>
    </w:p>
    <w:p w14:paraId="5280BD1D" w14:textId="582FDA90" w:rsidR="008045C8" w:rsidRPr="008045C8" w:rsidRDefault="008045C8" w:rsidP="008045C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14:paraId="2FE3E065" w14:textId="77777777" w:rsidR="008045C8" w:rsidRPr="008045C8" w:rsidRDefault="008045C8" w:rsidP="008045C8">
      <w:pPr>
        <w:tabs>
          <w:tab w:val="left" w:pos="0"/>
        </w:tabs>
        <w:spacing w:after="0" w:line="240" w:lineRule="auto"/>
        <w:ind w:firstLine="284"/>
        <w:jc w:val="right"/>
        <w:rPr>
          <w:rFonts w:ascii="Times New Roman" w:hAnsi="Times New Roman" w:cs="Times New Roman"/>
          <w:sz w:val="12"/>
          <w:szCs w:val="12"/>
        </w:rPr>
      </w:pPr>
      <w:r w:rsidRPr="008045C8">
        <w:rPr>
          <w:rFonts w:ascii="Times New Roman" w:hAnsi="Times New Roman" w:cs="Times New Roman"/>
          <w:sz w:val="12"/>
          <w:szCs w:val="12"/>
        </w:rPr>
        <w:t>Продавец: Комитет по управлению</w:t>
      </w:r>
    </w:p>
    <w:p w14:paraId="54245AE2" w14:textId="77777777" w:rsidR="008045C8" w:rsidRPr="008045C8" w:rsidRDefault="008045C8" w:rsidP="008045C8">
      <w:pPr>
        <w:tabs>
          <w:tab w:val="left" w:pos="0"/>
        </w:tabs>
        <w:spacing w:after="0" w:line="240" w:lineRule="auto"/>
        <w:ind w:firstLine="284"/>
        <w:jc w:val="right"/>
        <w:rPr>
          <w:rFonts w:ascii="Times New Roman" w:hAnsi="Times New Roman" w:cs="Times New Roman"/>
          <w:sz w:val="12"/>
          <w:szCs w:val="12"/>
        </w:rPr>
      </w:pPr>
      <w:r w:rsidRPr="008045C8">
        <w:rPr>
          <w:rFonts w:ascii="Times New Roman" w:hAnsi="Times New Roman" w:cs="Times New Roman"/>
          <w:sz w:val="12"/>
          <w:szCs w:val="12"/>
        </w:rPr>
        <w:t>муниципальным имуществом</w:t>
      </w:r>
    </w:p>
    <w:p w14:paraId="11BF61ED" w14:textId="77777777" w:rsidR="008045C8" w:rsidRPr="008045C8" w:rsidRDefault="008045C8" w:rsidP="008045C8">
      <w:pPr>
        <w:tabs>
          <w:tab w:val="left" w:pos="0"/>
        </w:tabs>
        <w:spacing w:after="0" w:line="240" w:lineRule="auto"/>
        <w:ind w:firstLine="284"/>
        <w:jc w:val="right"/>
        <w:rPr>
          <w:rFonts w:ascii="Times New Roman" w:hAnsi="Times New Roman" w:cs="Times New Roman"/>
          <w:sz w:val="12"/>
          <w:szCs w:val="12"/>
        </w:rPr>
      </w:pPr>
      <w:r w:rsidRPr="008045C8">
        <w:rPr>
          <w:rFonts w:ascii="Times New Roman" w:hAnsi="Times New Roman" w:cs="Times New Roman"/>
          <w:sz w:val="12"/>
          <w:szCs w:val="12"/>
        </w:rPr>
        <w:t>муниципального района Сергиевский</w:t>
      </w:r>
    </w:p>
    <w:p w14:paraId="3EB665CC" w14:textId="4B97BC64" w:rsidR="008045C8" w:rsidRPr="008045C8" w:rsidRDefault="008045C8" w:rsidP="008045C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766C0FC2" w14:textId="77777777" w:rsidR="008045C8" w:rsidRPr="008045C8" w:rsidRDefault="008045C8" w:rsidP="008045C8">
      <w:pPr>
        <w:tabs>
          <w:tab w:val="left" w:pos="0"/>
        </w:tabs>
        <w:spacing w:after="0" w:line="240" w:lineRule="auto"/>
        <w:ind w:firstLine="284"/>
        <w:jc w:val="center"/>
        <w:rPr>
          <w:rFonts w:ascii="Times New Roman" w:hAnsi="Times New Roman" w:cs="Times New Roman"/>
          <w:sz w:val="12"/>
          <w:szCs w:val="12"/>
        </w:rPr>
      </w:pPr>
      <w:r w:rsidRPr="008045C8">
        <w:rPr>
          <w:rFonts w:ascii="Times New Roman" w:hAnsi="Times New Roman" w:cs="Times New Roman"/>
          <w:sz w:val="12"/>
          <w:szCs w:val="12"/>
        </w:rPr>
        <w:t>Заявка на участие в аукционе</w:t>
      </w:r>
    </w:p>
    <w:p w14:paraId="29FAE210" w14:textId="77777777" w:rsidR="008045C8" w:rsidRPr="008045C8" w:rsidRDefault="008045C8" w:rsidP="008045C8">
      <w:pPr>
        <w:tabs>
          <w:tab w:val="left" w:pos="0"/>
        </w:tabs>
        <w:spacing w:after="0" w:line="240" w:lineRule="auto"/>
        <w:jc w:val="both"/>
        <w:rPr>
          <w:rFonts w:ascii="Times New Roman" w:hAnsi="Times New Roman" w:cs="Times New Roman"/>
          <w:sz w:val="12"/>
          <w:szCs w:val="12"/>
        </w:rPr>
      </w:pPr>
    </w:p>
    <w:p w14:paraId="18BF4067" w14:textId="77777777" w:rsidR="008045C8" w:rsidRDefault="008045C8" w:rsidP="008045C8">
      <w:pPr>
        <w:pBdr>
          <w:top w:val="single" w:sz="4" w:space="1" w:color="auto"/>
          <w:bottom w:val="single" w:sz="4" w:space="1" w:color="auto"/>
        </w:pBd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ab/>
        <w:t>(полное наименование, реквизиты юридического лица, ИП или Ф.И.О. и паспортные данные заявителя физ.лица)</w:t>
      </w:r>
      <w:r w:rsidRPr="008045C8">
        <w:rPr>
          <w:rFonts w:ascii="Times New Roman" w:hAnsi="Times New Roman" w:cs="Times New Roman"/>
          <w:sz w:val="12"/>
          <w:szCs w:val="12"/>
        </w:rPr>
        <w:tab/>
      </w:r>
    </w:p>
    <w:p w14:paraId="17231B20" w14:textId="77777777" w:rsidR="008045C8" w:rsidRPr="008045C8" w:rsidRDefault="008045C8" w:rsidP="008045C8">
      <w:pPr>
        <w:pBdr>
          <w:top w:val="single" w:sz="4" w:space="1" w:color="auto"/>
          <w:bottom w:val="single" w:sz="4" w:space="1" w:color="auto"/>
        </w:pBdr>
        <w:tabs>
          <w:tab w:val="left" w:pos="0"/>
        </w:tabs>
        <w:spacing w:after="0" w:line="240" w:lineRule="auto"/>
        <w:ind w:firstLine="284"/>
        <w:jc w:val="both"/>
        <w:rPr>
          <w:rFonts w:ascii="Times New Roman" w:hAnsi="Times New Roman" w:cs="Times New Roman"/>
          <w:sz w:val="12"/>
          <w:szCs w:val="12"/>
        </w:rPr>
      </w:pPr>
    </w:p>
    <w:p w14:paraId="0529D6D8" w14:textId="77777777" w:rsidR="008045C8" w:rsidRPr="008045C8" w:rsidRDefault="008045C8" w:rsidP="00D347DD">
      <w:pPr>
        <w:tabs>
          <w:tab w:val="left" w:pos="0"/>
        </w:tabs>
        <w:spacing w:after="0" w:line="240" w:lineRule="auto"/>
        <w:jc w:val="both"/>
        <w:rPr>
          <w:rFonts w:ascii="Times New Roman" w:hAnsi="Times New Roman" w:cs="Times New Roman"/>
          <w:sz w:val="12"/>
          <w:szCs w:val="12"/>
        </w:rPr>
      </w:pPr>
    </w:p>
    <w:p w14:paraId="3123DF88"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в лице</w:t>
      </w:r>
    </w:p>
    <w:p w14:paraId="33FA0B62" w14:textId="77777777" w:rsidR="00D347DD" w:rsidRDefault="00D347DD" w:rsidP="008045C8">
      <w:pPr>
        <w:tabs>
          <w:tab w:val="left" w:pos="0"/>
        </w:tabs>
        <w:spacing w:after="0" w:line="240" w:lineRule="auto"/>
        <w:ind w:firstLine="284"/>
        <w:jc w:val="both"/>
        <w:rPr>
          <w:rFonts w:ascii="Times New Roman" w:hAnsi="Times New Roman" w:cs="Times New Roman"/>
          <w:sz w:val="12"/>
          <w:szCs w:val="12"/>
        </w:rPr>
      </w:pPr>
    </w:p>
    <w:p w14:paraId="48432DB0" w14:textId="77777777" w:rsidR="008045C8" w:rsidRPr="008045C8" w:rsidRDefault="008045C8" w:rsidP="00D347DD">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8045C8">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14:paraId="543C852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действующего на основании</w:t>
      </w:r>
    </w:p>
    <w:p w14:paraId="24A7999C" w14:textId="77777777" w:rsidR="00D347DD" w:rsidRDefault="00D347DD" w:rsidP="008045C8">
      <w:pPr>
        <w:tabs>
          <w:tab w:val="left" w:pos="0"/>
        </w:tabs>
        <w:spacing w:after="0" w:line="240" w:lineRule="auto"/>
        <w:ind w:firstLine="284"/>
        <w:jc w:val="both"/>
        <w:rPr>
          <w:rFonts w:ascii="Times New Roman" w:hAnsi="Times New Roman" w:cs="Times New Roman"/>
          <w:sz w:val="12"/>
          <w:szCs w:val="12"/>
        </w:rPr>
      </w:pPr>
    </w:p>
    <w:p w14:paraId="30CC8581" w14:textId="4CBCBFED" w:rsidR="008045C8" w:rsidRPr="008045C8" w:rsidRDefault="008045C8" w:rsidP="00D347DD">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8045C8">
        <w:rPr>
          <w:rFonts w:ascii="Times New Roman" w:hAnsi="Times New Roman" w:cs="Times New Roman"/>
          <w:sz w:val="12"/>
          <w:szCs w:val="12"/>
        </w:rPr>
        <w:t>(наименование, дата и номер уполномочивающего документа)</w:t>
      </w:r>
    </w:p>
    <w:p w14:paraId="43CB8C95" w14:textId="56F376FC" w:rsidR="008045C8" w:rsidRPr="008045C8" w:rsidRDefault="008045C8" w:rsidP="00D347DD">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 xml:space="preserve">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м2,  кадастровый номер участка  </w:t>
      </w:r>
      <w:r w:rsidRPr="008045C8">
        <w:rPr>
          <w:rFonts w:ascii="Times New Roman" w:hAnsi="Times New Roman" w:cs="Times New Roman"/>
          <w:sz w:val="12"/>
          <w:szCs w:val="12"/>
        </w:rPr>
        <w:lastRenderedPageBreak/>
        <w:t>_______________________________________, категория земель______</w:t>
      </w:r>
      <w:r w:rsidR="00D347DD">
        <w:rPr>
          <w:rFonts w:ascii="Times New Roman" w:hAnsi="Times New Roman" w:cs="Times New Roman"/>
          <w:sz w:val="12"/>
          <w:szCs w:val="12"/>
        </w:rPr>
        <w:t xml:space="preserve">______________________________, </w:t>
      </w:r>
      <w:r w:rsidRPr="008045C8">
        <w:rPr>
          <w:rFonts w:ascii="Times New Roman" w:hAnsi="Times New Roman" w:cs="Times New Roman"/>
          <w:sz w:val="12"/>
          <w:szCs w:val="12"/>
        </w:rPr>
        <w:t>разрешенное использование________________________________________________________________________________.</w:t>
      </w:r>
    </w:p>
    <w:p w14:paraId="72DD1701"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ОБЯЗУЮСЬ:</w:t>
      </w:r>
    </w:p>
    <w:p w14:paraId="26C86A44" w14:textId="0DA7CFEA" w:rsidR="008045C8" w:rsidRPr="008045C8" w:rsidRDefault="00D347DD" w:rsidP="00804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8045C8" w:rsidRPr="008045C8">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14:paraId="71A17191" w14:textId="22764714" w:rsidR="008045C8" w:rsidRPr="008045C8" w:rsidRDefault="00D347DD" w:rsidP="00804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8045C8" w:rsidRPr="008045C8">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14:paraId="7B67890F" w14:textId="2004F988" w:rsidR="008045C8" w:rsidRPr="008045C8" w:rsidRDefault="00D347DD" w:rsidP="00D347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8045C8" w:rsidRPr="008045C8">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4E01F01F"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Адрес регистрации, телефон, e-mail ЗАЯВИТЕЛЯ и банковские реквизиты для возврата задатка:</w:t>
      </w:r>
    </w:p>
    <w:p w14:paraId="3B65AFDA"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________________________________________________________________________________________________________</w:t>
      </w:r>
    </w:p>
    <w:p w14:paraId="471808D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________________________________________________________________________________________________________</w:t>
      </w:r>
    </w:p>
    <w:p w14:paraId="00175D3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К заявке прилагаются следующие документы:</w:t>
      </w:r>
    </w:p>
    <w:p w14:paraId="1B5F1923"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________________________________________________________________________________________________________</w:t>
      </w:r>
    </w:p>
    <w:p w14:paraId="2A54229E" w14:textId="77777777" w:rsidR="008045C8" w:rsidRPr="008045C8" w:rsidRDefault="008045C8" w:rsidP="008045C8">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________________________________________________________________________________________________________</w:t>
      </w:r>
    </w:p>
    <w:p w14:paraId="1862EBCB" w14:textId="774BE4BC" w:rsidR="008045C8" w:rsidRPr="008045C8" w:rsidRDefault="008045C8" w:rsidP="00D347DD">
      <w:pPr>
        <w:tabs>
          <w:tab w:val="left" w:pos="0"/>
        </w:tabs>
        <w:spacing w:after="0" w:line="240" w:lineRule="auto"/>
        <w:ind w:firstLine="284"/>
        <w:jc w:val="both"/>
        <w:rPr>
          <w:rFonts w:ascii="Times New Roman" w:hAnsi="Times New Roman" w:cs="Times New Roman"/>
          <w:sz w:val="12"/>
          <w:szCs w:val="12"/>
        </w:rPr>
      </w:pPr>
      <w:r w:rsidRPr="008045C8">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D347DD">
        <w:rPr>
          <w:rFonts w:ascii="Times New Roman" w:hAnsi="Times New Roman" w:cs="Times New Roman"/>
          <w:sz w:val="12"/>
          <w:szCs w:val="12"/>
        </w:rPr>
        <w:t>едерации о персональных данных.</w:t>
      </w:r>
    </w:p>
    <w:p w14:paraId="66AAB287" w14:textId="3592F3EA" w:rsidR="008045C8" w:rsidRPr="008045C8" w:rsidRDefault="00D347DD" w:rsidP="00D347D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55D1F63F" w14:textId="3D8FC82C" w:rsidR="008045C8" w:rsidRDefault="008045C8" w:rsidP="00D347DD">
      <w:pPr>
        <w:tabs>
          <w:tab w:val="left" w:pos="0"/>
        </w:tabs>
        <w:spacing w:after="0" w:line="240" w:lineRule="auto"/>
        <w:ind w:firstLine="284"/>
        <w:jc w:val="right"/>
        <w:rPr>
          <w:rFonts w:ascii="Times New Roman" w:hAnsi="Times New Roman" w:cs="Times New Roman"/>
          <w:sz w:val="12"/>
          <w:szCs w:val="12"/>
        </w:rPr>
      </w:pPr>
      <w:r w:rsidRPr="008045C8">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D347DD" w:rsidRPr="00D347DD" w14:paraId="23DE24BF" w14:textId="77777777" w:rsidTr="00D347DD">
        <w:tblPrEx>
          <w:tblCellMar>
            <w:top w:w="0" w:type="dxa"/>
            <w:bottom w:w="0" w:type="dxa"/>
          </w:tblCellMar>
        </w:tblPrEx>
        <w:trPr>
          <w:trHeight w:val="73"/>
        </w:trPr>
        <w:tc>
          <w:tcPr>
            <w:tcW w:w="2726" w:type="pct"/>
          </w:tcPr>
          <w:p w14:paraId="4E134E7D" w14:textId="1390D39C" w:rsidR="00D347DD" w:rsidRPr="00D347DD" w:rsidRDefault="00D347DD" w:rsidP="00D347DD">
            <w:pPr>
              <w:spacing w:after="0" w:line="240" w:lineRule="auto"/>
              <w:jc w:val="both"/>
              <w:rPr>
                <w:rFonts w:ascii="Times New Roman" w:hAnsi="Times New Roman" w:cs="Times New Roman"/>
                <w:sz w:val="12"/>
                <w:szCs w:val="12"/>
                <w:u w:val="single"/>
              </w:rPr>
            </w:pPr>
            <w:r w:rsidRPr="00D347DD">
              <w:rPr>
                <w:rFonts w:ascii="Times New Roman" w:hAnsi="Times New Roman" w:cs="Times New Roman"/>
                <w:sz w:val="12"/>
                <w:szCs w:val="12"/>
                <w:u w:val="single"/>
              </w:rPr>
              <w:t>Подпись ПРЕТЕНДЕНТА</w:t>
            </w:r>
          </w:p>
          <w:p w14:paraId="55B6E807" w14:textId="77777777" w:rsidR="00D347DD" w:rsidRPr="00D347DD" w:rsidRDefault="00D347DD" w:rsidP="00D347DD">
            <w:pPr>
              <w:spacing w:after="0" w:line="240" w:lineRule="auto"/>
              <w:jc w:val="both"/>
              <w:rPr>
                <w:rFonts w:ascii="Times New Roman" w:hAnsi="Times New Roman" w:cs="Times New Roman"/>
                <w:sz w:val="12"/>
                <w:szCs w:val="12"/>
              </w:rPr>
            </w:pPr>
            <w:r w:rsidRPr="00D347DD">
              <w:rPr>
                <w:rFonts w:ascii="Times New Roman" w:hAnsi="Times New Roman" w:cs="Times New Roman"/>
                <w:sz w:val="12"/>
                <w:szCs w:val="12"/>
              </w:rPr>
              <w:t>_________________</w:t>
            </w:r>
          </w:p>
          <w:p w14:paraId="64F02D7B" w14:textId="77777777" w:rsidR="00D347DD" w:rsidRPr="00D347DD" w:rsidRDefault="00D347DD" w:rsidP="00D347DD">
            <w:pPr>
              <w:spacing w:after="0" w:line="240" w:lineRule="auto"/>
              <w:jc w:val="both"/>
              <w:rPr>
                <w:rFonts w:ascii="Times New Roman" w:hAnsi="Times New Roman" w:cs="Times New Roman"/>
                <w:sz w:val="12"/>
                <w:szCs w:val="12"/>
              </w:rPr>
            </w:pPr>
            <w:r w:rsidRPr="00D347DD">
              <w:rPr>
                <w:rFonts w:ascii="Times New Roman" w:hAnsi="Times New Roman" w:cs="Times New Roman"/>
                <w:sz w:val="12"/>
                <w:szCs w:val="12"/>
              </w:rPr>
              <w:t xml:space="preserve">       </w:t>
            </w:r>
            <w:r w:rsidRPr="00D347DD">
              <w:rPr>
                <w:rFonts w:ascii="Times New Roman" w:hAnsi="Times New Roman" w:cs="Times New Roman"/>
                <w:sz w:val="12"/>
                <w:szCs w:val="12"/>
                <w:vertAlign w:val="superscript"/>
              </w:rPr>
              <w:t>(М.П. при наличии)</w:t>
            </w:r>
            <w:r w:rsidRPr="00D347DD">
              <w:rPr>
                <w:rFonts w:ascii="Times New Roman" w:hAnsi="Times New Roman" w:cs="Times New Roman"/>
                <w:sz w:val="12"/>
                <w:szCs w:val="12"/>
              </w:rPr>
              <w:t xml:space="preserve">                                  </w:t>
            </w:r>
          </w:p>
        </w:tc>
        <w:tc>
          <w:tcPr>
            <w:tcW w:w="2274" w:type="pct"/>
          </w:tcPr>
          <w:p w14:paraId="42785B22" w14:textId="3612B78D" w:rsidR="00D347DD" w:rsidRPr="00D347DD" w:rsidRDefault="00D347DD" w:rsidP="00D347DD">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1E4CF129" w14:textId="77777777" w:rsidR="00D347DD" w:rsidRPr="00D347DD" w:rsidRDefault="00D347DD" w:rsidP="00D347DD">
            <w:pPr>
              <w:spacing w:after="0" w:line="240" w:lineRule="auto"/>
              <w:jc w:val="center"/>
              <w:rPr>
                <w:rFonts w:ascii="Times New Roman" w:hAnsi="Times New Roman" w:cs="Times New Roman"/>
                <w:sz w:val="12"/>
                <w:szCs w:val="12"/>
              </w:rPr>
            </w:pPr>
            <w:r w:rsidRPr="00D347DD">
              <w:rPr>
                <w:rFonts w:ascii="Times New Roman" w:hAnsi="Times New Roman" w:cs="Times New Roman"/>
                <w:sz w:val="12"/>
                <w:szCs w:val="12"/>
              </w:rPr>
              <w:t>_________________</w:t>
            </w:r>
          </w:p>
          <w:p w14:paraId="08CC6227" w14:textId="77777777" w:rsidR="00D347DD" w:rsidRPr="00D347DD" w:rsidRDefault="00D347DD" w:rsidP="00D347DD">
            <w:pPr>
              <w:tabs>
                <w:tab w:val="center" w:pos="2412"/>
              </w:tabs>
              <w:spacing w:after="0" w:line="240" w:lineRule="auto"/>
              <w:rPr>
                <w:rFonts w:ascii="Times New Roman" w:hAnsi="Times New Roman" w:cs="Times New Roman"/>
                <w:sz w:val="12"/>
                <w:szCs w:val="12"/>
              </w:rPr>
            </w:pPr>
            <w:r w:rsidRPr="00D347DD">
              <w:rPr>
                <w:rFonts w:ascii="Times New Roman" w:hAnsi="Times New Roman" w:cs="Times New Roman"/>
                <w:sz w:val="12"/>
                <w:szCs w:val="12"/>
              </w:rPr>
              <w:tab/>
              <w:t xml:space="preserve">                     </w:t>
            </w:r>
          </w:p>
        </w:tc>
      </w:tr>
    </w:tbl>
    <w:p w14:paraId="61A415F9" w14:textId="77777777" w:rsidR="00D347DD" w:rsidRDefault="00D347DD" w:rsidP="00D347DD">
      <w:pPr>
        <w:tabs>
          <w:tab w:val="left" w:pos="0"/>
        </w:tabs>
        <w:spacing w:after="0" w:line="240" w:lineRule="auto"/>
        <w:ind w:firstLine="284"/>
        <w:jc w:val="both"/>
        <w:rPr>
          <w:rFonts w:ascii="Times New Roman" w:hAnsi="Times New Roman" w:cs="Times New Roman"/>
          <w:sz w:val="12"/>
          <w:szCs w:val="12"/>
        </w:rPr>
      </w:pPr>
    </w:p>
    <w:p w14:paraId="41AFEA97" w14:textId="77777777" w:rsidR="00C45E3E" w:rsidRDefault="00C45E3E" w:rsidP="00C45E3E">
      <w:pPr>
        <w:tabs>
          <w:tab w:val="left" w:pos="0"/>
        </w:tabs>
        <w:spacing w:after="0" w:line="240" w:lineRule="auto"/>
        <w:ind w:firstLine="284"/>
        <w:jc w:val="right"/>
        <w:rPr>
          <w:rFonts w:ascii="Times New Roman" w:hAnsi="Times New Roman" w:cs="Times New Roman"/>
          <w:sz w:val="12"/>
          <w:szCs w:val="12"/>
        </w:rPr>
      </w:pPr>
    </w:p>
    <w:p w14:paraId="7885B2D5" w14:textId="77777777" w:rsidR="00B266DE" w:rsidRPr="00D815F8" w:rsidRDefault="00B266DE" w:rsidP="00D815F8">
      <w:pPr>
        <w:tabs>
          <w:tab w:val="left" w:pos="0"/>
        </w:tabs>
        <w:spacing w:after="0" w:line="240" w:lineRule="auto"/>
        <w:ind w:firstLine="284"/>
        <w:jc w:val="both"/>
        <w:rPr>
          <w:rFonts w:ascii="Times New Roman" w:hAnsi="Times New Roman" w:cs="Times New Roman"/>
          <w:sz w:val="12"/>
          <w:szCs w:val="12"/>
        </w:rPr>
      </w:pPr>
    </w:p>
    <w:p w14:paraId="0513139F" w14:textId="2A17ACB4" w:rsidR="00D815F8" w:rsidRDefault="00D815F8" w:rsidP="00D815F8">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10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8045C8" w:rsidRPr="002F33EC" w14:paraId="10102116" w14:textId="77777777" w:rsidTr="008045C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E6CE96"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62903861"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51CFC857"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45890C"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5A76A3A"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22A2F6E2"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E5FE56"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725B18F5"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21.01</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2BD9688A"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4E8C4196"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75BCEDF5"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6C01C15E"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1A642C9C" w14:textId="77777777" w:rsidR="008045C8" w:rsidRPr="002F33EC" w:rsidRDefault="008045C8" w:rsidP="008045C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13"/>
      <w:head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331E2" w14:textId="77777777" w:rsidR="009D06CE" w:rsidRDefault="009D06CE" w:rsidP="000F23DD">
      <w:pPr>
        <w:spacing w:after="0" w:line="240" w:lineRule="auto"/>
      </w:pPr>
      <w:r>
        <w:separator/>
      </w:r>
    </w:p>
  </w:endnote>
  <w:endnote w:type="continuationSeparator" w:id="0">
    <w:p w14:paraId="019BF1D3" w14:textId="77777777" w:rsidR="009D06CE" w:rsidRDefault="009D06C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8769" w14:textId="77777777" w:rsidR="009D06CE" w:rsidRDefault="009D06CE" w:rsidP="000F23DD">
      <w:pPr>
        <w:spacing w:after="0" w:line="240" w:lineRule="auto"/>
      </w:pPr>
      <w:r>
        <w:separator/>
      </w:r>
    </w:p>
  </w:footnote>
  <w:footnote w:type="continuationSeparator" w:id="0">
    <w:p w14:paraId="0E8192F8" w14:textId="77777777" w:rsidR="009D06CE" w:rsidRDefault="009D06C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8045C8" w:rsidRDefault="008045C8"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D347DD">
          <w:rPr>
            <w:noProof/>
          </w:rPr>
          <w:t>11</w:t>
        </w:r>
        <w:r>
          <w:rPr>
            <w:noProof/>
          </w:rPr>
          <w:fldChar w:fldCharType="end"/>
        </w:r>
      </w:sdtContent>
    </w:sdt>
  </w:p>
  <w:p w14:paraId="3FA71CBA" w14:textId="77777777" w:rsidR="008045C8" w:rsidRPr="00BC242D" w:rsidRDefault="008045C8"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2A651ABF" w14:textId="7AB412B7" w:rsidR="008045C8" w:rsidRPr="00DC5067" w:rsidRDefault="008045C8" w:rsidP="00DC5067">
    <w:pPr>
      <w:pStyle w:val="af3"/>
      <w:rPr>
        <w:rFonts w:ascii="Times New Roman" w:hAnsi="Times New Roman" w:cs="Times New Roman"/>
        <w:sz w:val="18"/>
        <w:szCs w:val="16"/>
      </w:rPr>
    </w:pPr>
    <w:r>
      <w:rPr>
        <w:rFonts w:ascii="Times New Roman" w:hAnsi="Times New Roman" w:cs="Times New Roman"/>
        <w:sz w:val="18"/>
        <w:szCs w:val="16"/>
      </w:rPr>
      <w:t xml:space="preserve">Пятница, 21 января 2022 года, №7(663)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8045C8" w:rsidRDefault="008045C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1"/>
  </w:num>
  <w:num w:numId="9">
    <w:abstractNumId w:val="53"/>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39"/>
  </w:num>
  <w:num w:numId="25">
    <w:abstractNumId w:val="33"/>
  </w:num>
  <w:num w:numId="26">
    <w:abstractNumId w:val="59"/>
  </w:num>
  <w:num w:numId="27">
    <w:abstractNumId w:val="42"/>
  </w:num>
  <w:num w:numId="28">
    <w:abstractNumId w:val="74"/>
  </w:num>
  <w:num w:numId="29">
    <w:abstractNumId w:val="32"/>
  </w:num>
  <w:num w:numId="30">
    <w:abstractNumId w:val="65"/>
  </w:num>
  <w:num w:numId="31">
    <w:abstractNumId w:val="34"/>
  </w:num>
  <w:num w:numId="32">
    <w:abstractNumId w:val="50"/>
  </w:num>
  <w:num w:numId="33">
    <w:abstractNumId w:val="66"/>
  </w:num>
  <w:num w:numId="34">
    <w:abstractNumId w:val="64"/>
  </w:num>
  <w:num w:numId="35">
    <w:abstractNumId w:val="37"/>
  </w:num>
  <w:num w:numId="36">
    <w:abstractNumId w:val="45"/>
  </w:num>
  <w:num w:numId="37">
    <w:abstractNumId w:val="52"/>
  </w:num>
  <w:num w:numId="38">
    <w:abstractNumId w:val="29"/>
  </w:num>
  <w:num w:numId="39">
    <w:abstractNumId w:val="46"/>
  </w:num>
  <w:num w:numId="40">
    <w:abstractNumId w:val="38"/>
  </w:num>
  <w:num w:numId="41">
    <w:abstractNumId w:val="57"/>
  </w:num>
  <w:num w:numId="42">
    <w:abstractNumId w:val="68"/>
  </w:num>
  <w:num w:numId="43">
    <w:abstractNumId w:val="30"/>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5"/>
  </w:num>
  <w:num w:numId="54">
    <w:abstractNumId w:val="47"/>
  </w:num>
  <w:num w:numId="55">
    <w:abstractNumId w:val="56"/>
  </w:num>
  <w:num w:numId="56">
    <w:abstractNumId w:val="40"/>
  </w:num>
  <w:num w:numId="57">
    <w:abstractNumId w:val="27"/>
  </w:num>
  <w:num w:numId="58">
    <w:abstractNumId w:val="36"/>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2">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4">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553B-B9D8-4234-B425-234A5E57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15635</TotalTime>
  <Pages>10</Pages>
  <Words>11437</Words>
  <Characters>65196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182</cp:revision>
  <cp:lastPrinted>2021-04-05T12:22:00Z</cp:lastPrinted>
  <dcterms:created xsi:type="dcterms:W3CDTF">2021-03-23T06:44:00Z</dcterms:created>
  <dcterms:modified xsi:type="dcterms:W3CDTF">2022-02-03T06:33:00Z</dcterms:modified>
</cp:coreProperties>
</file>